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9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4243"/>
        <w:gridCol w:w="1134"/>
        <w:gridCol w:w="2552"/>
      </w:tblGrid>
      <w:tr w:rsidR="00E53F45" w:rsidRPr="00DC54BF" w14:paraId="42751763" w14:textId="77777777" w:rsidTr="00A45C90">
        <w:trPr>
          <w:trHeight w:val="330"/>
        </w:trPr>
        <w:tc>
          <w:tcPr>
            <w:tcW w:w="1470" w:type="dxa"/>
            <w:tcBorders>
              <w:top w:val="nil"/>
              <w:left w:val="nil"/>
              <w:bottom w:val="nil"/>
              <w:right w:val="nil"/>
            </w:tcBorders>
            <w:vAlign w:val="center"/>
          </w:tcPr>
          <w:p w14:paraId="10DA4A94" w14:textId="299AA452" w:rsidR="00EC2092" w:rsidRPr="00E53F45" w:rsidRDefault="00EC2092" w:rsidP="00EC2092">
            <w:pPr>
              <w:snapToGrid w:val="0"/>
              <w:ind w:rightChars="-47" w:right="-99"/>
              <w:rPr>
                <w:rFonts w:ascii="ＭＳ ゴシック" w:eastAsia="ＭＳ ゴシック" w:hAnsi="ＭＳ ゴシック" w:cs="Times New Roman"/>
                <w:bCs/>
                <w:snapToGrid w:val="0"/>
                <w:sz w:val="22"/>
                <w:szCs w:val="28"/>
              </w:rPr>
            </w:pPr>
          </w:p>
        </w:tc>
        <w:tc>
          <w:tcPr>
            <w:tcW w:w="4243" w:type="dxa"/>
            <w:tcBorders>
              <w:top w:val="nil"/>
              <w:left w:val="nil"/>
              <w:bottom w:val="nil"/>
            </w:tcBorders>
            <w:vAlign w:val="center"/>
          </w:tcPr>
          <w:p w14:paraId="216BCD6F" w14:textId="77777777" w:rsidR="00EC2092" w:rsidRPr="00E53F45" w:rsidRDefault="00EC2092" w:rsidP="00EC2092">
            <w:pPr>
              <w:snapToGrid w:val="0"/>
              <w:rPr>
                <w:rFonts w:ascii="ＭＳ ゴシック" w:eastAsia="ＭＳ ゴシック" w:hAnsi="ＭＳ ゴシック" w:cs="Times New Roman"/>
                <w:bCs/>
                <w:snapToGrid w:val="0"/>
                <w:sz w:val="22"/>
                <w:szCs w:val="28"/>
              </w:rPr>
            </w:pPr>
          </w:p>
        </w:tc>
        <w:tc>
          <w:tcPr>
            <w:tcW w:w="1134" w:type="dxa"/>
            <w:vAlign w:val="center"/>
          </w:tcPr>
          <w:p w14:paraId="3FB4E19B" w14:textId="77777777" w:rsidR="00EC2092" w:rsidRPr="00DC54BF" w:rsidRDefault="00EC2092" w:rsidP="00EC2092">
            <w:pPr>
              <w:snapToGrid w:val="0"/>
              <w:rPr>
                <w:rFonts w:ascii="ＭＳ ゴシック" w:eastAsia="ＭＳ ゴシック" w:hAnsi="ＭＳ ゴシック" w:cs="Times New Roman"/>
                <w:bCs/>
                <w:snapToGrid w:val="0"/>
                <w:sz w:val="20"/>
                <w:szCs w:val="20"/>
              </w:rPr>
            </w:pPr>
            <w:r w:rsidRPr="00DC54BF">
              <w:rPr>
                <w:rFonts w:ascii="ＭＳ ゴシック" w:eastAsia="ＭＳ ゴシック" w:hAnsi="ＭＳ ゴシック" w:cs="Times New Roman" w:hint="eastAsia"/>
                <w:snapToGrid w:val="0"/>
                <w:sz w:val="20"/>
                <w:szCs w:val="20"/>
              </w:rPr>
              <w:t>整理番号</w:t>
            </w:r>
          </w:p>
        </w:tc>
        <w:tc>
          <w:tcPr>
            <w:tcW w:w="2552" w:type="dxa"/>
            <w:vAlign w:val="center"/>
          </w:tcPr>
          <w:p w14:paraId="193FDFB0" w14:textId="59D08BE7" w:rsidR="00EC2092" w:rsidRPr="00DC54BF" w:rsidRDefault="00EC2092" w:rsidP="00EC2092">
            <w:pPr>
              <w:snapToGrid w:val="0"/>
              <w:rPr>
                <w:rFonts w:ascii="ＭＳ ゴシック" w:eastAsia="ＭＳ ゴシック" w:hAnsi="ＭＳ ゴシック" w:cs="Times New Roman"/>
                <w:bCs/>
                <w:snapToGrid w:val="0"/>
                <w:sz w:val="20"/>
                <w:szCs w:val="20"/>
              </w:rPr>
            </w:pPr>
            <w:r w:rsidRPr="00DC54BF">
              <w:rPr>
                <w:rFonts w:ascii="ＭＳ ゴシック" w:eastAsia="ＭＳ ゴシック" w:hAnsi="ＭＳ ゴシック" w:cs="Times New Roman" w:hint="eastAsia"/>
                <w:bCs/>
                <w:snapToGrid w:val="0"/>
                <w:sz w:val="20"/>
                <w:szCs w:val="20"/>
              </w:rPr>
              <w:t xml:space="preserve">　</w:t>
            </w:r>
            <w:permStart w:id="1869310925" w:edGrp="everyone"/>
            <w:r w:rsidRPr="00DC54BF">
              <w:rPr>
                <w:rFonts w:ascii="ＭＳ ゴシック" w:eastAsia="ＭＳ ゴシック" w:hAnsi="ＭＳ ゴシック" w:cs="Times New Roman" w:hint="eastAsia"/>
                <w:bCs/>
                <w:snapToGrid w:val="0"/>
                <w:sz w:val="20"/>
                <w:szCs w:val="20"/>
              </w:rPr>
              <w:t xml:space="preserve"> </w:t>
            </w:r>
            <w:r w:rsidRPr="00DC54BF">
              <w:rPr>
                <w:rFonts w:ascii="ＭＳ ゴシック" w:eastAsia="ＭＳ ゴシック" w:hAnsi="ＭＳ ゴシック" w:cs="Times New Roman"/>
                <w:bCs/>
                <w:snapToGrid w:val="0"/>
                <w:sz w:val="20"/>
                <w:szCs w:val="20"/>
              </w:rPr>
              <w:t xml:space="preserve"> </w:t>
            </w:r>
            <w:r w:rsidR="00DC54BF">
              <w:rPr>
                <w:rFonts w:ascii="ＭＳ ゴシック" w:eastAsia="ＭＳ ゴシック" w:hAnsi="ＭＳ ゴシック" w:cs="Times New Roman" w:hint="eastAsia"/>
                <w:bCs/>
                <w:snapToGrid w:val="0"/>
                <w:sz w:val="20"/>
                <w:szCs w:val="20"/>
              </w:rPr>
              <w:t xml:space="preserve">　　</w:t>
            </w:r>
            <w:r w:rsidRPr="00DC54BF">
              <w:rPr>
                <w:rFonts w:ascii="ＭＳ ゴシック" w:eastAsia="ＭＳ ゴシック" w:hAnsi="ＭＳ ゴシック" w:cs="Times New Roman"/>
                <w:bCs/>
                <w:snapToGrid w:val="0"/>
                <w:sz w:val="20"/>
                <w:szCs w:val="20"/>
              </w:rPr>
              <w:t xml:space="preserve">   </w:t>
            </w:r>
            <w:permEnd w:id="1869310925"/>
          </w:p>
        </w:tc>
      </w:tr>
      <w:tr w:rsidR="00EC2092" w:rsidRPr="00DC54BF" w14:paraId="3374F2EC" w14:textId="77777777" w:rsidTr="00A45C90">
        <w:trPr>
          <w:trHeight w:val="330"/>
        </w:trPr>
        <w:tc>
          <w:tcPr>
            <w:tcW w:w="5713" w:type="dxa"/>
            <w:gridSpan w:val="2"/>
            <w:tcBorders>
              <w:top w:val="nil"/>
              <w:left w:val="nil"/>
              <w:bottom w:val="nil"/>
            </w:tcBorders>
            <w:vAlign w:val="center"/>
          </w:tcPr>
          <w:p w14:paraId="210F1080" w14:textId="77777777" w:rsidR="00EC2092" w:rsidRPr="00DC54BF" w:rsidRDefault="00EC2092" w:rsidP="00EC2092">
            <w:pPr>
              <w:snapToGrid w:val="0"/>
              <w:rPr>
                <w:rFonts w:ascii="ＭＳ ゴシック" w:eastAsia="ＭＳ ゴシック" w:hAnsi="ＭＳ ゴシック" w:cs="Times New Roman"/>
                <w:bCs/>
                <w:snapToGrid w:val="0"/>
                <w:sz w:val="22"/>
                <w:szCs w:val="28"/>
              </w:rPr>
            </w:pPr>
          </w:p>
        </w:tc>
        <w:tc>
          <w:tcPr>
            <w:tcW w:w="1134" w:type="dxa"/>
            <w:vAlign w:val="center"/>
          </w:tcPr>
          <w:p w14:paraId="59F8C8AE" w14:textId="77777777" w:rsidR="00EC2092" w:rsidRPr="00DC54BF" w:rsidRDefault="00EC2092" w:rsidP="00EC2092">
            <w:pPr>
              <w:snapToGrid w:val="0"/>
              <w:rPr>
                <w:rFonts w:ascii="ＭＳ ゴシック" w:eastAsia="ＭＳ ゴシック" w:hAnsi="ＭＳ ゴシック" w:cs="Times New Roman"/>
                <w:bCs/>
                <w:snapToGrid w:val="0"/>
                <w:sz w:val="20"/>
                <w:szCs w:val="20"/>
              </w:rPr>
            </w:pPr>
            <w:r w:rsidRPr="00DC54BF">
              <w:rPr>
                <w:rFonts w:ascii="ＭＳ ゴシック" w:eastAsia="ＭＳ ゴシック" w:hAnsi="ＭＳ ゴシック" w:cs="Times New Roman" w:hint="eastAsia"/>
                <w:snapToGrid w:val="0"/>
                <w:sz w:val="20"/>
                <w:szCs w:val="20"/>
              </w:rPr>
              <w:t>区　　分</w:t>
            </w:r>
          </w:p>
        </w:tc>
        <w:tc>
          <w:tcPr>
            <w:tcW w:w="2552" w:type="dxa"/>
            <w:vAlign w:val="center"/>
          </w:tcPr>
          <w:p w14:paraId="38378E4F" w14:textId="46E82E87" w:rsidR="00EC2092" w:rsidRPr="009B2FFF" w:rsidRDefault="00EC2092" w:rsidP="00EC2092">
            <w:pPr>
              <w:snapToGrid w:val="0"/>
              <w:rPr>
                <w:rFonts w:ascii="ＭＳ ゴシック" w:eastAsia="ＭＳ ゴシック" w:hAnsi="ＭＳ ゴシック" w:cs="Times New Roman"/>
                <w:bCs/>
                <w:snapToGrid w:val="0"/>
                <w:sz w:val="20"/>
                <w:szCs w:val="20"/>
              </w:rPr>
            </w:pPr>
            <w:permStart w:id="1747336208" w:edGrp="everyone"/>
            <w:r w:rsidRPr="000A194B">
              <w:rPr>
                <w:rFonts w:ascii="ＭＳ ゴシック" w:eastAsia="ＭＳ ゴシック" w:hAnsi="ＭＳ ゴシック" w:cs="Times New Roman" w:hint="eastAsia"/>
                <w:bCs/>
                <w:snapToGrid w:val="0"/>
                <w:sz w:val="20"/>
                <w:szCs w:val="20"/>
              </w:rPr>
              <w:t>1</w:t>
            </w:r>
            <w:permEnd w:id="1747336208"/>
            <w:r w:rsidRPr="000A194B">
              <w:rPr>
                <w:rFonts w:ascii="ＭＳ ゴシック" w:eastAsia="ＭＳ ゴシック" w:hAnsi="ＭＳ ゴシック" w:cs="Times New Roman" w:hint="eastAsia"/>
                <w:bCs/>
                <w:snapToGrid w:val="0"/>
                <w:sz w:val="20"/>
                <w:szCs w:val="20"/>
              </w:rPr>
              <w:t>.</w:t>
            </w:r>
            <w:r w:rsidR="000A194B" w:rsidRPr="009B2FFF">
              <w:rPr>
                <w:rFonts w:ascii="ＭＳ ゴシック" w:eastAsia="ＭＳ ゴシック" w:hAnsi="ＭＳ ゴシック" w:cs="Times New Roman" w:hint="eastAsia"/>
                <w:bCs/>
                <w:snapToGrid w:val="0"/>
                <w:sz w:val="20"/>
                <w:szCs w:val="20"/>
              </w:rPr>
              <w:t>製造販売後臨床試験</w:t>
            </w:r>
          </w:p>
          <w:p w14:paraId="465B3109" w14:textId="47B9BCD5" w:rsidR="00EC2092" w:rsidRPr="00DC54BF" w:rsidRDefault="00EC2092" w:rsidP="00EC2092">
            <w:pPr>
              <w:snapToGrid w:val="0"/>
              <w:rPr>
                <w:rFonts w:ascii="ＭＳ ゴシック" w:eastAsia="ＭＳ ゴシック" w:hAnsi="ＭＳ ゴシック" w:cs="Times New Roman"/>
                <w:bCs/>
                <w:snapToGrid w:val="0"/>
                <w:sz w:val="20"/>
                <w:szCs w:val="20"/>
              </w:rPr>
            </w:pPr>
            <w:permStart w:id="648367897" w:edGrp="everyone"/>
            <w:r w:rsidRPr="00DC54BF">
              <w:rPr>
                <w:rFonts w:ascii="ＭＳ ゴシック" w:eastAsia="ＭＳ ゴシック" w:hAnsi="ＭＳ ゴシック" w:cs="Times New Roman" w:hint="eastAsia"/>
                <w:bCs/>
                <w:snapToGrid w:val="0"/>
                <w:sz w:val="20"/>
                <w:szCs w:val="20"/>
              </w:rPr>
              <w:t>a</w:t>
            </w:r>
            <w:permEnd w:id="648367897"/>
            <w:r w:rsidRPr="00DC54BF">
              <w:rPr>
                <w:rFonts w:ascii="ＭＳ ゴシック" w:eastAsia="ＭＳ ゴシック" w:hAnsi="ＭＳ ゴシック" w:cs="Times New Roman" w:hint="eastAsia"/>
                <w:bCs/>
                <w:snapToGrid w:val="0"/>
                <w:sz w:val="20"/>
                <w:szCs w:val="20"/>
              </w:rPr>
              <w:t xml:space="preserve">.医薬品　</w:t>
            </w:r>
          </w:p>
        </w:tc>
      </w:tr>
    </w:tbl>
    <w:p w14:paraId="3981DF8F" w14:textId="77777777" w:rsidR="005F0237" w:rsidRPr="00DC54BF" w:rsidRDefault="005F0237" w:rsidP="005F0237">
      <w:pPr>
        <w:rPr>
          <w:rFonts w:ascii="ＭＳ ゴシック" w:eastAsia="ＭＳ ゴシック" w:hAnsi="ＭＳ ゴシック"/>
        </w:rPr>
      </w:pPr>
    </w:p>
    <w:p w14:paraId="466A3B34" w14:textId="77777777" w:rsidR="005F0237" w:rsidRPr="00DC54BF" w:rsidRDefault="005F0237" w:rsidP="00EC2092">
      <w:pPr>
        <w:jc w:val="center"/>
        <w:rPr>
          <w:rFonts w:ascii="ＭＳ ゴシック" w:eastAsia="ＭＳ ゴシック" w:hAnsi="ＭＳ ゴシック"/>
          <w:b/>
          <w:sz w:val="28"/>
          <w:szCs w:val="28"/>
        </w:rPr>
      </w:pPr>
      <w:r w:rsidRPr="00DC54BF">
        <w:rPr>
          <w:rFonts w:ascii="ＭＳ ゴシック" w:eastAsia="ＭＳ ゴシック" w:hAnsi="ＭＳ ゴシック" w:hint="eastAsia"/>
          <w:b/>
          <w:sz w:val="28"/>
          <w:szCs w:val="28"/>
        </w:rPr>
        <w:t>治　験　契　約　書</w:t>
      </w:r>
    </w:p>
    <w:p w14:paraId="746E13F4" w14:textId="77777777" w:rsidR="005F0237" w:rsidRPr="00DC54BF" w:rsidRDefault="005F0237" w:rsidP="005F0237">
      <w:pPr>
        <w:rPr>
          <w:rFonts w:ascii="ＭＳ ゴシック" w:eastAsia="ＭＳ ゴシック" w:hAnsi="ＭＳ ゴシック"/>
        </w:rPr>
      </w:pPr>
    </w:p>
    <w:p w14:paraId="3E005E38" w14:textId="77777777" w:rsidR="005F0237" w:rsidRPr="00DC54BF" w:rsidRDefault="005F0237" w:rsidP="005F0237">
      <w:pPr>
        <w:rPr>
          <w:rFonts w:ascii="ＭＳ ゴシック" w:eastAsia="ＭＳ ゴシック" w:hAnsi="ＭＳ ゴシック"/>
        </w:rPr>
      </w:pPr>
    </w:p>
    <w:p w14:paraId="38CBED16" w14:textId="483088FB" w:rsidR="009E0CD3" w:rsidRPr="00DC54BF" w:rsidRDefault="009E0CD3" w:rsidP="00EC2092">
      <w:pPr>
        <w:spacing w:line="340" w:lineRule="exact"/>
        <w:rPr>
          <w:rFonts w:ascii="ＭＳ ゴシック" w:eastAsia="ＭＳ ゴシック" w:hAnsi="ＭＳ ゴシック"/>
          <w:sz w:val="22"/>
        </w:rPr>
      </w:pPr>
      <w:r w:rsidRPr="00DC54BF">
        <w:rPr>
          <w:rFonts w:ascii="ＭＳ ゴシック" w:eastAsia="ＭＳ ゴシック" w:hAnsi="ＭＳ ゴシック"/>
          <w:sz w:val="22"/>
        </w:rPr>
        <w:t xml:space="preserve">  </w:t>
      </w:r>
      <w:r w:rsidRPr="00A45C90">
        <w:rPr>
          <w:rFonts w:ascii="ＭＳ ゴシック" w:eastAsia="ＭＳ ゴシック" w:hAnsi="ＭＳ ゴシック"/>
          <w:sz w:val="22"/>
        </w:rPr>
        <w:t>国立大学法人新潟大学（以下「甲」という。）と</w:t>
      </w:r>
      <w:permStart w:id="1817406006" w:edGrp="everyone"/>
      <w:r w:rsidRPr="00A45C90">
        <w:rPr>
          <w:rFonts w:ascii="ＭＳ ゴシック" w:eastAsia="ＭＳ ゴシック" w:hAnsi="ＭＳ ゴシック"/>
          <w:sz w:val="22"/>
        </w:rPr>
        <w:t xml:space="preserve">   （治験依頼者の名称）     </w:t>
      </w:r>
      <w:permEnd w:id="1817406006"/>
      <w:r w:rsidRPr="00A45C90">
        <w:rPr>
          <w:rFonts w:ascii="ＭＳ ゴシック" w:eastAsia="ＭＳ ゴシック" w:hAnsi="ＭＳ ゴシック"/>
          <w:sz w:val="22"/>
        </w:rPr>
        <w:t>（以下「乙」という。）は、甲の設置する新潟大学医歯学総合病院（所在地：新潟県新潟市中央区旭町通</w:t>
      </w:r>
      <w:r w:rsidR="00B171AC" w:rsidRPr="00A45C90">
        <w:rPr>
          <w:rFonts w:ascii="ＭＳ ゴシック" w:eastAsia="ＭＳ ゴシック" w:hAnsi="ＭＳ ゴシック" w:hint="eastAsia"/>
          <w:sz w:val="22"/>
        </w:rPr>
        <w:t>１</w:t>
      </w:r>
      <w:r w:rsidRPr="00A45C90">
        <w:rPr>
          <w:rFonts w:ascii="ＭＳ ゴシック" w:eastAsia="ＭＳ ゴシック" w:hAnsi="ＭＳ ゴシック"/>
          <w:sz w:val="22"/>
        </w:rPr>
        <w:t>番町</w:t>
      </w:r>
      <w:r w:rsidR="00B171AC" w:rsidRPr="00A45C90">
        <w:rPr>
          <w:rFonts w:ascii="ＭＳ ゴシック" w:eastAsia="ＭＳ ゴシック" w:hAnsi="ＭＳ ゴシック" w:hint="eastAsia"/>
          <w:sz w:val="22"/>
        </w:rPr>
        <w:t>７５４</w:t>
      </w:r>
      <w:r w:rsidRPr="00A45C90">
        <w:rPr>
          <w:rFonts w:ascii="ＭＳ ゴシック" w:eastAsia="ＭＳ ゴシック" w:hAnsi="ＭＳ ゴシック"/>
          <w:sz w:val="22"/>
        </w:rPr>
        <w:t>番地）において実施する</w:t>
      </w:r>
      <w:r w:rsidR="000A194B">
        <w:rPr>
          <w:rFonts w:ascii="ＭＳ ゴシック" w:eastAsia="ＭＳ ゴシック" w:hAnsi="ＭＳ ゴシック" w:hint="eastAsia"/>
          <w:sz w:val="22"/>
        </w:rPr>
        <w:t>試験</w:t>
      </w:r>
      <w:r w:rsidRPr="00A45C90">
        <w:rPr>
          <w:rFonts w:ascii="ＭＳ ゴシック" w:eastAsia="ＭＳ ゴシック" w:hAnsi="ＭＳ ゴシック"/>
          <w:sz w:val="22"/>
        </w:rPr>
        <w:t>薬</w:t>
      </w:r>
      <w:permStart w:id="212824728" w:edGrp="everyone"/>
      <w:r w:rsidRPr="00A45C90">
        <w:rPr>
          <w:rFonts w:ascii="ＭＳ ゴシック" w:eastAsia="ＭＳ ゴシック" w:hAnsi="ＭＳ ゴシック"/>
          <w:sz w:val="22"/>
        </w:rPr>
        <w:t xml:space="preserve">  （成分記号又はコード）   </w:t>
      </w:r>
      <w:permEnd w:id="212824728"/>
      <w:r w:rsidRPr="00A45C90">
        <w:rPr>
          <w:rFonts w:ascii="ＭＳ ゴシック" w:eastAsia="ＭＳ ゴシック" w:hAnsi="ＭＳ ゴシック"/>
          <w:sz w:val="22"/>
        </w:rPr>
        <w:t>の治験（以下「本</w:t>
      </w:r>
      <w:r w:rsidR="000A194B">
        <w:rPr>
          <w:rFonts w:ascii="ＭＳ ゴシック" w:eastAsia="ＭＳ ゴシック" w:hAnsi="ＭＳ ゴシック"/>
          <w:sz w:val="22"/>
        </w:rPr>
        <w:t>製造販売後臨床試験</w:t>
      </w:r>
      <w:r w:rsidRPr="00A45C90">
        <w:rPr>
          <w:rFonts w:ascii="ＭＳ ゴシック" w:eastAsia="ＭＳ ゴシック" w:hAnsi="ＭＳ ゴシック"/>
          <w:sz w:val="22"/>
        </w:rPr>
        <w:t>」という。）に関し、以下の各条のとおり契約を締結する。</w:t>
      </w:r>
    </w:p>
    <w:p w14:paraId="4C429E35" w14:textId="77777777" w:rsidR="009E0CD3" w:rsidRPr="00DC54BF" w:rsidRDefault="009E0CD3" w:rsidP="00EC2092">
      <w:pPr>
        <w:spacing w:line="340" w:lineRule="exact"/>
        <w:rPr>
          <w:rFonts w:ascii="ＭＳ ゴシック" w:eastAsia="ＭＳ ゴシック" w:hAnsi="ＭＳ ゴシック"/>
          <w:sz w:val="22"/>
        </w:rPr>
      </w:pPr>
    </w:p>
    <w:p w14:paraId="32BC4614" w14:textId="77777777" w:rsidR="009E0CD3" w:rsidRPr="00DC54BF" w:rsidRDefault="009E0CD3" w:rsidP="00EC2092">
      <w:pPr>
        <w:spacing w:line="340" w:lineRule="exact"/>
        <w:rPr>
          <w:rFonts w:ascii="ＭＳ ゴシック" w:eastAsia="ＭＳ ゴシック" w:hAnsi="ＭＳ ゴシック"/>
          <w:sz w:val="22"/>
        </w:rPr>
      </w:pPr>
    </w:p>
    <w:p w14:paraId="7BD92A2E" w14:textId="0903D2E3" w:rsidR="009E0CD3" w:rsidRPr="00DC54BF" w:rsidRDefault="009E0CD3" w:rsidP="00EC2092">
      <w:pPr>
        <w:spacing w:line="340" w:lineRule="exact"/>
        <w:rPr>
          <w:rFonts w:ascii="ＭＳ ゴシック" w:eastAsia="ＭＳ ゴシック" w:hAnsi="ＭＳ ゴシック"/>
          <w:sz w:val="22"/>
        </w:rPr>
      </w:pPr>
      <w:r w:rsidRPr="00DC54BF">
        <w:rPr>
          <w:rFonts w:ascii="ＭＳ ゴシック" w:eastAsia="ＭＳ ゴシック" w:hAnsi="ＭＳ ゴシック" w:hint="eastAsia"/>
          <w:sz w:val="22"/>
        </w:rPr>
        <w:t>（本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の内容及び委託）</w:t>
      </w:r>
    </w:p>
    <w:p w14:paraId="55341A66" w14:textId="72BE0FCD" w:rsidR="009E0CD3" w:rsidRPr="00DC54BF" w:rsidRDefault="009E0CD3" w:rsidP="00EC2092">
      <w:pPr>
        <w:spacing w:line="340" w:lineRule="exact"/>
        <w:rPr>
          <w:rFonts w:ascii="ＭＳ ゴシック" w:eastAsia="ＭＳ ゴシック" w:hAnsi="ＭＳ ゴシック"/>
          <w:sz w:val="22"/>
        </w:rPr>
      </w:pPr>
      <w:r w:rsidRPr="00DC54BF">
        <w:rPr>
          <w:rFonts w:ascii="ＭＳ ゴシック" w:eastAsia="ＭＳ ゴシック" w:hAnsi="ＭＳ ゴシック" w:hint="eastAsia"/>
          <w:sz w:val="22"/>
        </w:rPr>
        <w:t>第１条　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の内容は次のとおりとし、甲は乙の委託により、これを実施する。</w:t>
      </w:r>
    </w:p>
    <w:p w14:paraId="6728C8DC" w14:textId="5A0DCD50" w:rsidR="009E0CD3" w:rsidRPr="00DC54BF" w:rsidRDefault="000A194B" w:rsidP="00EC2092">
      <w:pPr>
        <w:spacing w:line="340" w:lineRule="exact"/>
        <w:ind w:leftChars="67" w:left="141" w:firstLineChars="32" w:firstLine="70"/>
        <w:rPr>
          <w:rFonts w:ascii="ＭＳ ゴシック" w:eastAsia="ＭＳ ゴシック" w:hAnsi="ＭＳ ゴシック"/>
          <w:sz w:val="22"/>
        </w:rPr>
      </w:pPr>
      <w:r>
        <w:rPr>
          <w:rFonts w:ascii="ＭＳ ゴシック" w:eastAsia="ＭＳ ゴシック" w:hAnsi="ＭＳ ゴシック" w:hint="eastAsia"/>
          <w:sz w:val="22"/>
        </w:rPr>
        <w:t>製造販売後臨床試験</w:t>
      </w:r>
      <w:r w:rsidR="009E0CD3" w:rsidRPr="00DC54BF">
        <w:rPr>
          <w:rFonts w:ascii="ＭＳ ゴシック" w:eastAsia="ＭＳ ゴシック" w:hAnsi="ＭＳ ゴシック" w:hint="eastAsia"/>
          <w:sz w:val="22"/>
        </w:rPr>
        <w:t>課題名：</w:t>
      </w:r>
      <w:permStart w:id="628840034" w:edGrp="everyone"/>
      <w:r w:rsidR="009E0CD3" w:rsidRPr="00DC54BF">
        <w:rPr>
          <w:rFonts w:ascii="ＭＳ ゴシック" w:eastAsia="ＭＳ ゴシック" w:hAnsi="ＭＳ ゴシック"/>
          <w:sz w:val="22"/>
        </w:rPr>
        <w:t xml:space="preserve">                                                             </w:t>
      </w:r>
      <w:permEnd w:id="628840034"/>
    </w:p>
    <w:p w14:paraId="22AE7C50" w14:textId="0D2485F3" w:rsidR="009E0CD3" w:rsidRPr="00DC54BF" w:rsidRDefault="000A194B" w:rsidP="00EC2092">
      <w:pPr>
        <w:spacing w:line="340" w:lineRule="exac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製造販売後臨床試験</w:t>
      </w:r>
      <w:r w:rsidR="009E0CD3" w:rsidRPr="00DC54BF">
        <w:rPr>
          <w:rFonts w:ascii="ＭＳ ゴシック" w:eastAsia="ＭＳ ゴシック" w:hAnsi="ＭＳ ゴシック" w:hint="eastAsia"/>
          <w:sz w:val="22"/>
        </w:rPr>
        <w:t>実施計画書</w:t>
      </w:r>
      <w:r w:rsidR="009E0CD3" w:rsidRPr="00DC54BF">
        <w:rPr>
          <w:rFonts w:ascii="ＭＳ ゴシック" w:eastAsia="ＭＳ ゴシック" w:hAnsi="ＭＳ ゴシック"/>
          <w:sz w:val="22"/>
        </w:rPr>
        <w:t>No.：</w:t>
      </w:r>
      <w:permStart w:id="1068374822" w:edGrp="everyone"/>
      <w:r w:rsidR="009E0CD3" w:rsidRPr="00DC54BF">
        <w:rPr>
          <w:rFonts w:ascii="ＭＳ ゴシック" w:eastAsia="ＭＳ ゴシック" w:hAnsi="ＭＳ ゴシック"/>
          <w:sz w:val="22"/>
        </w:rPr>
        <w:t xml:space="preserve">           </w:t>
      </w:r>
      <w:r w:rsidR="00EC2092" w:rsidRPr="00DC54BF">
        <w:rPr>
          <w:rFonts w:ascii="ＭＳ ゴシック" w:eastAsia="ＭＳ ゴシック" w:hAnsi="ＭＳ ゴシック" w:hint="eastAsia"/>
          <w:sz w:val="22"/>
        </w:rPr>
        <w:t xml:space="preserve">　</w:t>
      </w:r>
      <w:permEnd w:id="1068374822"/>
    </w:p>
    <w:p w14:paraId="1AE3BB1E" w14:textId="4D3362B1" w:rsidR="009E0CD3" w:rsidRPr="00DC54BF" w:rsidRDefault="000A194B" w:rsidP="00EC2092">
      <w:pPr>
        <w:spacing w:line="340" w:lineRule="exac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製造販売後臨床試験</w:t>
      </w:r>
      <w:r w:rsidR="009E0CD3" w:rsidRPr="00DC54BF">
        <w:rPr>
          <w:rFonts w:ascii="ＭＳ ゴシック" w:eastAsia="ＭＳ ゴシック" w:hAnsi="ＭＳ ゴシック" w:hint="eastAsia"/>
          <w:sz w:val="22"/>
        </w:rPr>
        <w:t>の内容（対象・投与期間等）</w:t>
      </w:r>
    </w:p>
    <w:p w14:paraId="2D8E2E43" w14:textId="3F9B1780" w:rsidR="009E0CD3" w:rsidRPr="00DC54BF" w:rsidRDefault="009E0CD3" w:rsidP="00EC2092">
      <w:pPr>
        <w:spacing w:line="340" w:lineRule="exact"/>
        <w:ind w:leftChars="135" w:left="284" w:hanging="1"/>
        <w:rPr>
          <w:rFonts w:ascii="ＭＳ ゴシック" w:eastAsia="ＭＳ ゴシック" w:hAnsi="ＭＳ ゴシック"/>
          <w:sz w:val="22"/>
        </w:rPr>
      </w:pPr>
      <w:permStart w:id="680014555" w:edGrp="everyone"/>
      <w:r w:rsidRPr="00DC54BF">
        <w:rPr>
          <w:rFonts w:ascii="ＭＳ ゴシック" w:eastAsia="ＭＳ ゴシック" w:hAnsi="ＭＳ ゴシック"/>
          <w:sz w:val="22"/>
        </w:rPr>
        <w:t xml:space="preserve">                                 　　　　　　　　　　　　　　　　　　             　  </w:t>
      </w:r>
      <w:permEnd w:id="680014555"/>
    </w:p>
    <w:p w14:paraId="19765F64" w14:textId="475DF41C" w:rsidR="00F2608B" w:rsidRPr="00DC54BF" w:rsidRDefault="000A194B" w:rsidP="00E81B24">
      <w:pPr>
        <w:spacing w:line="340" w:lineRule="exac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製造販売後臨床試験</w:t>
      </w:r>
      <w:r w:rsidR="009E0CD3" w:rsidRPr="00DC54BF">
        <w:rPr>
          <w:rFonts w:ascii="ＭＳ ゴシック" w:eastAsia="ＭＳ ゴシック" w:hAnsi="ＭＳ ゴシック" w:hint="eastAsia"/>
          <w:sz w:val="22"/>
        </w:rPr>
        <w:t>責任医師：氏名</w:t>
      </w:r>
      <w:r w:rsidR="009E0CD3" w:rsidRPr="00DC54BF">
        <w:rPr>
          <w:rFonts w:ascii="ＭＳ ゴシック" w:eastAsia="ＭＳ ゴシック" w:hAnsi="ＭＳ ゴシック"/>
          <w:sz w:val="22"/>
        </w:rPr>
        <w:t xml:space="preserve"> </w:t>
      </w:r>
      <w:permStart w:id="730539364" w:edGrp="everyone"/>
      <w:r w:rsidR="00E81B24" w:rsidRPr="00DC54BF">
        <w:rPr>
          <w:rFonts w:ascii="ＭＳ ゴシック" w:eastAsia="ＭＳ ゴシック" w:hAnsi="ＭＳ ゴシック" w:hint="eastAsia"/>
          <w:sz w:val="22"/>
        </w:rPr>
        <w:t xml:space="preserve">　　　　　　　　</w:t>
      </w:r>
      <w:permEnd w:id="730539364"/>
    </w:p>
    <w:p w14:paraId="247EFD3F" w14:textId="77777777" w:rsidR="007D2865" w:rsidRPr="00A45C90" w:rsidRDefault="007D2865" w:rsidP="007D2865">
      <w:pPr>
        <w:spacing w:line="340" w:lineRule="exact"/>
        <w:ind w:firstLineChars="100" w:firstLine="220"/>
        <w:rPr>
          <w:rFonts w:ascii="ＭＳ ゴシック" w:eastAsia="ＭＳ ゴシック" w:hAnsi="ＭＳ ゴシック"/>
          <w:sz w:val="22"/>
        </w:rPr>
      </w:pPr>
      <w:bookmarkStart w:id="0" w:name="_Hlk66090008"/>
      <w:r w:rsidRPr="00A45C90">
        <w:rPr>
          <w:rFonts w:ascii="ＭＳ ゴシック" w:eastAsia="ＭＳ ゴシック" w:hAnsi="ＭＳ ゴシック" w:hint="eastAsia"/>
          <w:sz w:val="22"/>
        </w:rPr>
        <w:t>目標症例数：</w:t>
      </w:r>
      <w:permStart w:id="1343445196" w:edGrp="everyone"/>
      <w:r w:rsidRPr="00A45C90">
        <w:rPr>
          <w:rFonts w:ascii="ＭＳ ゴシック" w:eastAsia="ＭＳ ゴシック" w:hAnsi="ＭＳ ゴシック" w:hint="eastAsia"/>
          <w:sz w:val="22"/>
        </w:rPr>
        <w:t xml:space="preserve">　　</w:t>
      </w:r>
      <w:permEnd w:id="1343445196"/>
      <w:r w:rsidRPr="00A45C90">
        <w:rPr>
          <w:rFonts w:ascii="ＭＳ ゴシック" w:eastAsia="ＭＳ ゴシック" w:hAnsi="ＭＳ ゴシック" w:hint="eastAsia"/>
          <w:sz w:val="22"/>
        </w:rPr>
        <w:t>症例</w:t>
      </w:r>
    </w:p>
    <w:p w14:paraId="41455A87" w14:textId="6803AAE0" w:rsidR="00EC2092" w:rsidRPr="00DC54BF" w:rsidRDefault="007D2865" w:rsidP="007D2865">
      <w:pPr>
        <w:spacing w:line="340" w:lineRule="exact"/>
        <w:ind w:leftChars="100" w:left="210"/>
        <w:rPr>
          <w:rFonts w:ascii="ＭＳ ゴシック" w:eastAsia="ＭＳ ゴシック" w:hAnsi="ＭＳ ゴシック"/>
          <w:sz w:val="22"/>
        </w:rPr>
      </w:pPr>
      <w:r w:rsidRPr="00A45C90">
        <w:rPr>
          <w:rFonts w:ascii="ＭＳ ゴシック" w:eastAsia="ＭＳ ゴシック" w:hAnsi="ＭＳ ゴシック" w:hint="eastAsia"/>
          <w:sz w:val="22"/>
        </w:rPr>
        <w:t xml:space="preserve">　乙及び</w:t>
      </w:r>
      <w:r w:rsidR="000A194B">
        <w:rPr>
          <w:rFonts w:ascii="ＭＳ ゴシック" w:eastAsia="ＭＳ ゴシック" w:hAnsi="ＭＳ ゴシック" w:hint="eastAsia"/>
          <w:sz w:val="22"/>
        </w:rPr>
        <w:t>製造販売後臨床試験</w:t>
      </w:r>
      <w:r w:rsidRPr="00A45C90">
        <w:rPr>
          <w:rFonts w:ascii="ＭＳ ゴシック" w:eastAsia="ＭＳ ゴシック" w:hAnsi="ＭＳ ゴシック" w:hint="eastAsia"/>
          <w:sz w:val="22"/>
        </w:rPr>
        <w:t>責任医師は、本契約で定めた目標症例数を超えての実施が可能な場合、目標症例数の追加について</w:t>
      </w:r>
      <w:r w:rsidR="009A0AEE" w:rsidRPr="00A45C90">
        <w:rPr>
          <w:rFonts w:ascii="ＭＳ ゴシック" w:eastAsia="ＭＳ ゴシック" w:hAnsi="ＭＳ ゴシック" w:hint="eastAsia"/>
          <w:sz w:val="22"/>
        </w:rPr>
        <w:t>、合意</w:t>
      </w:r>
      <w:r w:rsidR="00306EEA" w:rsidRPr="00A45C90">
        <w:rPr>
          <w:rFonts w:ascii="ＭＳ ゴシック" w:eastAsia="ＭＳ ゴシック" w:hAnsi="ＭＳ ゴシック" w:hint="eastAsia"/>
          <w:sz w:val="22"/>
        </w:rPr>
        <w:t>の記録を作成</w:t>
      </w:r>
      <w:r w:rsidR="009A0AEE" w:rsidRPr="00A45C90">
        <w:rPr>
          <w:rFonts w:ascii="ＭＳ ゴシック" w:eastAsia="ＭＳ ゴシック" w:hAnsi="ＭＳ ゴシック" w:hint="eastAsia"/>
          <w:sz w:val="22"/>
        </w:rPr>
        <w:t>する</w:t>
      </w:r>
      <w:r w:rsidR="00306EEA" w:rsidRPr="00A45C90">
        <w:rPr>
          <w:rFonts w:ascii="ＭＳ ゴシック" w:eastAsia="ＭＳ ゴシック" w:hAnsi="ＭＳ ゴシック" w:hint="eastAsia"/>
          <w:sz w:val="22"/>
        </w:rPr>
        <w:t>ものと</w:t>
      </w:r>
      <w:r w:rsidR="00222712" w:rsidRPr="00A45C90">
        <w:rPr>
          <w:rFonts w:ascii="ＭＳ ゴシック" w:eastAsia="ＭＳ ゴシック" w:hAnsi="ＭＳ ゴシック" w:hint="eastAsia"/>
          <w:sz w:val="22"/>
        </w:rPr>
        <w:t>し、症例数追加の合意日及び追加した症例数を甲に報告する。なお、</w:t>
      </w:r>
      <w:r w:rsidR="009A0AEE" w:rsidRPr="00A45C90">
        <w:rPr>
          <w:rFonts w:ascii="ＭＳ ゴシック" w:eastAsia="ＭＳ ゴシック" w:hAnsi="ＭＳ ゴシック" w:hint="eastAsia"/>
          <w:sz w:val="22"/>
        </w:rPr>
        <w:t>追加</w:t>
      </w:r>
      <w:r w:rsidR="00222712" w:rsidRPr="00A45C90">
        <w:rPr>
          <w:rFonts w:ascii="ＭＳ ゴシック" w:eastAsia="ＭＳ ゴシック" w:hAnsi="ＭＳ ゴシック" w:hint="eastAsia"/>
          <w:sz w:val="22"/>
        </w:rPr>
        <w:t>し</w:t>
      </w:r>
      <w:r w:rsidR="009A0AEE" w:rsidRPr="00A45C90">
        <w:rPr>
          <w:rFonts w:ascii="ＭＳ ゴシック" w:eastAsia="ＭＳ ゴシック" w:hAnsi="ＭＳ ゴシック" w:hint="eastAsia"/>
          <w:sz w:val="22"/>
        </w:rPr>
        <w:t>た症例数に対しての、本</w:t>
      </w:r>
      <w:r w:rsidR="000A194B">
        <w:rPr>
          <w:rFonts w:ascii="ＭＳ ゴシック" w:eastAsia="ＭＳ ゴシック" w:hAnsi="ＭＳ ゴシック" w:hint="eastAsia"/>
          <w:sz w:val="22"/>
        </w:rPr>
        <w:t>製造販売後臨床試験</w:t>
      </w:r>
      <w:r w:rsidR="009A0AEE" w:rsidRPr="00A45C90">
        <w:rPr>
          <w:rFonts w:ascii="ＭＳ ゴシック" w:eastAsia="ＭＳ ゴシック" w:hAnsi="ＭＳ ゴシック" w:hint="eastAsia"/>
          <w:sz w:val="22"/>
        </w:rPr>
        <w:t>への参加に関する説明は、その合意日</w:t>
      </w:r>
      <w:r w:rsidR="00222712" w:rsidRPr="00A45C90">
        <w:rPr>
          <w:rFonts w:ascii="ＭＳ ゴシック" w:eastAsia="ＭＳ ゴシック" w:hAnsi="ＭＳ ゴシック" w:hint="eastAsia"/>
          <w:sz w:val="22"/>
        </w:rPr>
        <w:t>以降に</w:t>
      </w:r>
      <w:r w:rsidR="009A0AEE" w:rsidRPr="00A45C90">
        <w:rPr>
          <w:rFonts w:ascii="ＭＳ ゴシック" w:eastAsia="ＭＳ ゴシック" w:hAnsi="ＭＳ ゴシック" w:hint="eastAsia"/>
          <w:sz w:val="22"/>
        </w:rPr>
        <w:t>行う</w:t>
      </w:r>
      <w:r w:rsidR="00DD3199" w:rsidRPr="00A45C90">
        <w:rPr>
          <w:rFonts w:ascii="ＭＳ ゴシック" w:eastAsia="ＭＳ ゴシック" w:hAnsi="ＭＳ ゴシック" w:hint="eastAsia"/>
          <w:sz w:val="22"/>
        </w:rPr>
        <w:t>もの</w:t>
      </w:r>
      <w:r w:rsidR="009A0AEE" w:rsidRPr="00A45C90">
        <w:rPr>
          <w:rFonts w:ascii="ＭＳ ゴシック" w:eastAsia="ＭＳ ゴシック" w:hAnsi="ＭＳ ゴシック" w:hint="eastAsia"/>
          <w:sz w:val="22"/>
        </w:rPr>
        <w:t>とする。</w:t>
      </w:r>
    </w:p>
    <w:bookmarkEnd w:id="0"/>
    <w:p w14:paraId="66FFC671" w14:textId="77777777" w:rsidR="009E0CD3" w:rsidRPr="00DC54BF" w:rsidRDefault="009E0CD3" w:rsidP="00EC2092">
      <w:pPr>
        <w:spacing w:line="340" w:lineRule="exact"/>
        <w:ind w:firstLineChars="100" w:firstLine="220"/>
        <w:rPr>
          <w:rFonts w:ascii="ＭＳ ゴシック" w:eastAsia="ＭＳ ゴシック" w:hAnsi="ＭＳ ゴシック"/>
          <w:sz w:val="22"/>
        </w:rPr>
      </w:pPr>
      <w:r w:rsidRPr="00DC54BF">
        <w:rPr>
          <w:rFonts w:ascii="ＭＳ ゴシック" w:eastAsia="ＭＳ ゴシック" w:hAnsi="ＭＳ ゴシック" w:hint="eastAsia"/>
          <w:sz w:val="22"/>
        </w:rPr>
        <w:t>提供物品、貸与物品（品名・規格・数量等）</w:t>
      </w:r>
    </w:p>
    <w:p w14:paraId="50DBE18A" w14:textId="670F16E1" w:rsidR="009E0CD3" w:rsidRPr="00DC54BF" w:rsidRDefault="009E0CD3" w:rsidP="00EC2092">
      <w:pPr>
        <w:spacing w:line="340" w:lineRule="exact"/>
        <w:ind w:firstLineChars="135" w:firstLine="297"/>
        <w:rPr>
          <w:rFonts w:ascii="ＭＳ ゴシック" w:eastAsia="ＭＳ ゴシック" w:hAnsi="ＭＳ ゴシック"/>
          <w:sz w:val="22"/>
        </w:rPr>
      </w:pPr>
      <w:permStart w:id="705311534" w:edGrp="everyone"/>
      <w:r w:rsidRPr="00DC54BF">
        <w:rPr>
          <w:rFonts w:ascii="ＭＳ ゴシック" w:eastAsia="ＭＳ ゴシック" w:hAnsi="ＭＳ ゴシック"/>
          <w:sz w:val="22"/>
        </w:rPr>
        <w:t xml:space="preserve">                                                                      </w:t>
      </w:r>
      <w:permEnd w:id="705311534"/>
    </w:p>
    <w:p w14:paraId="1E684EDD" w14:textId="523DA2FA" w:rsidR="009E0CD3" w:rsidRPr="00DC54BF" w:rsidRDefault="009E0CD3" w:rsidP="00EC2092">
      <w:pPr>
        <w:spacing w:line="340" w:lineRule="exact"/>
        <w:ind w:firstLineChars="100" w:firstLine="220"/>
        <w:rPr>
          <w:rFonts w:ascii="ＭＳ ゴシック" w:eastAsia="ＭＳ ゴシック" w:hAnsi="ＭＳ ゴシック"/>
          <w:sz w:val="22"/>
        </w:rPr>
      </w:pPr>
      <w:r w:rsidRPr="00DC54BF">
        <w:rPr>
          <w:rFonts w:ascii="ＭＳ ゴシック" w:eastAsia="ＭＳ ゴシック" w:hAnsi="ＭＳ ゴシック" w:hint="eastAsia"/>
          <w:sz w:val="22"/>
        </w:rPr>
        <w:t>契約期間（</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期間）：</w:t>
      </w:r>
      <w:r w:rsidRPr="00DC54BF">
        <w:rPr>
          <w:rFonts w:ascii="ＭＳ ゴシック" w:eastAsia="ＭＳ ゴシック" w:hAnsi="ＭＳ ゴシック"/>
          <w:sz w:val="22"/>
        </w:rPr>
        <w:t>契約締結日～</w:t>
      </w:r>
      <w:r w:rsidR="0017667C">
        <w:rPr>
          <w:rFonts w:ascii="ＭＳ ゴシック" w:eastAsia="ＭＳ ゴシック" w:hAnsi="ＭＳ ゴシック" w:hint="eastAsia"/>
          <w:sz w:val="22"/>
        </w:rPr>
        <w:t xml:space="preserve"> </w:t>
      </w:r>
      <w:r w:rsidR="007D2865" w:rsidRPr="00DC54BF">
        <w:rPr>
          <w:rFonts w:ascii="ＭＳ ゴシック" w:eastAsia="ＭＳ ゴシック" w:hAnsi="ＭＳ ゴシック" w:hint="eastAsia"/>
          <w:sz w:val="22"/>
        </w:rPr>
        <w:t>西暦</w:t>
      </w:r>
      <w:permStart w:id="261043540" w:edGrp="everyone"/>
      <w:r w:rsidRPr="00DC54BF">
        <w:rPr>
          <w:rFonts w:ascii="ＭＳ ゴシック" w:eastAsia="ＭＳ ゴシック" w:hAnsi="ＭＳ ゴシック"/>
          <w:sz w:val="22"/>
        </w:rPr>
        <w:t xml:space="preserve">　　  </w:t>
      </w:r>
      <w:permEnd w:id="261043540"/>
      <w:r w:rsidRPr="00DC54BF">
        <w:rPr>
          <w:rFonts w:ascii="ＭＳ ゴシック" w:eastAsia="ＭＳ ゴシック" w:hAnsi="ＭＳ ゴシック"/>
          <w:sz w:val="22"/>
        </w:rPr>
        <w:t>年</w:t>
      </w:r>
      <w:permStart w:id="1469710941" w:edGrp="everyone"/>
      <w:r w:rsidRPr="00DC54BF">
        <w:rPr>
          <w:rFonts w:ascii="ＭＳ ゴシック" w:eastAsia="ＭＳ ゴシック" w:hAnsi="ＭＳ ゴシック"/>
          <w:sz w:val="22"/>
        </w:rPr>
        <w:t xml:space="preserve">   </w:t>
      </w:r>
      <w:permEnd w:id="1469710941"/>
      <w:r w:rsidRPr="00DC54BF">
        <w:rPr>
          <w:rFonts w:ascii="ＭＳ ゴシック" w:eastAsia="ＭＳ ゴシック" w:hAnsi="ＭＳ ゴシック"/>
          <w:sz w:val="22"/>
        </w:rPr>
        <w:t>月</w:t>
      </w:r>
      <w:permStart w:id="585595349" w:edGrp="everyone"/>
      <w:r w:rsidRPr="00DC54BF">
        <w:rPr>
          <w:rFonts w:ascii="ＭＳ ゴシック" w:eastAsia="ＭＳ ゴシック" w:hAnsi="ＭＳ ゴシック"/>
          <w:sz w:val="22"/>
        </w:rPr>
        <w:t xml:space="preserve">    </w:t>
      </w:r>
      <w:permEnd w:id="585595349"/>
      <w:r w:rsidRPr="00DC54BF">
        <w:rPr>
          <w:rFonts w:ascii="ＭＳ ゴシック" w:eastAsia="ＭＳ ゴシック" w:hAnsi="ＭＳ ゴシック"/>
          <w:sz w:val="22"/>
        </w:rPr>
        <w:t>日</w:t>
      </w:r>
    </w:p>
    <w:p w14:paraId="22A6450F" w14:textId="77777777" w:rsidR="009E0CD3" w:rsidRPr="00DC54BF" w:rsidRDefault="009E0CD3" w:rsidP="00EC2092">
      <w:pPr>
        <w:spacing w:line="340" w:lineRule="exact"/>
        <w:rPr>
          <w:rFonts w:ascii="ＭＳ ゴシック" w:eastAsia="ＭＳ ゴシック" w:hAnsi="ＭＳ ゴシック"/>
          <w:sz w:val="22"/>
        </w:rPr>
      </w:pPr>
    </w:p>
    <w:p w14:paraId="5FB422F2" w14:textId="5120F947" w:rsidR="009E0CD3" w:rsidRPr="00DC54BF" w:rsidRDefault="009E0CD3" w:rsidP="00EC2092">
      <w:pPr>
        <w:spacing w:line="340" w:lineRule="exact"/>
        <w:rPr>
          <w:rFonts w:ascii="ＭＳ ゴシック" w:eastAsia="ＭＳ ゴシック" w:hAnsi="ＭＳ ゴシック"/>
          <w:sz w:val="22"/>
        </w:rPr>
      </w:pPr>
      <w:r w:rsidRPr="00DC54BF">
        <w:rPr>
          <w:rFonts w:ascii="ＭＳ ゴシック" w:eastAsia="ＭＳ ゴシック" w:hAnsi="ＭＳ ゴシック" w:hint="eastAsia"/>
          <w:sz w:val="22"/>
        </w:rPr>
        <w:t>（本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の実施）</w:t>
      </w:r>
    </w:p>
    <w:p w14:paraId="1CAD773B" w14:textId="3FF9EDC6"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第２条　甲及び乙は、医薬品、医療機器等の品質、有効性及び安全性の確保等に関する法律、同施行令、同施行規則、ＧＣＰ省令及びＧＣＰ省令に関連する通知、ＩＣＨ－ＧＣＰ（医薬品規制調和国際会議での合意事項。）、その他の適用法令及び規則（以下これらを総称して「ＧＣＰ省令等」という。）、医師法、医療法、個人情報の保護に関する法律、並びにヘルシンキ宣言に基づく倫理的原則を遵守し、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を実施するものとする。また、甲及び乙は、本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の実施に当たり、被験者の人権・福祉を最優先するものとし、被験者の安全又はプライバシ－に悪影響を及ぼすおそれのあるすべての行為は、これを行わないものとする。</w:t>
      </w:r>
    </w:p>
    <w:p w14:paraId="45C3D9B1" w14:textId="3493E011"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２　甲及び、</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責任医師並びに本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の担当者は、前条の</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実施計画書（その後の変更版及び補遺等を含む。）およびこれに付属する文書を遵守して慎重かつ適正に本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を実施する。</w:t>
      </w:r>
    </w:p>
    <w:p w14:paraId="05832B2E" w14:textId="78B2D511"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３　甲の</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責任医師は、被験者が本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に参加する前に、ＧＣＰ省令第５１条第１項各号に掲げる事項を記載した説明文書及び同意文書を作成し、被験者に交付</w:t>
      </w:r>
      <w:r w:rsidRPr="00DC54BF">
        <w:rPr>
          <w:rFonts w:ascii="ＭＳ ゴシック" w:eastAsia="ＭＳ ゴシック" w:hAnsi="ＭＳ ゴシック" w:hint="eastAsia"/>
          <w:sz w:val="22"/>
        </w:rPr>
        <w:lastRenderedPageBreak/>
        <w:t>するとともに、当該説明文書に基づいて本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の内容等を十分に被験者に説明し、本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への参加について自由意思による同意を文書により得るものとする。また、同意取得後に、同意文書の写を被験者に交付するものとする。なお、被験者の同意取得が困難な場合、本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への参加若しくは参加の継続について被験者の意思に影響を与える情報が得られた場合、非治療的</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を実施する場合、緊急状況下における救命的</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を実施する場合又は被験者が同意文書などを読めない場合にあっては、ＧＣＰ省令等に基づき同意を取得するものとする。</w:t>
      </w:r>
    </w:p>
    <w:p w14:paraId="141C28F4" w14:textId="360DD446"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４　治験審査委員会が</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実施計画書、説明文書又は同意文書の変更を要求する場合、甲は乙に対して、その結果を通知するものとし、説明文書及び同意文書の変更については、乙の事前の確認を得るものとする。甲及び</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責任医師は、乙の事前の確認なしに、</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実施計画書の記載内容を変更してはならない。</w:t>
      </w:r>
    </w:p>
    <w:p w14:paraId="175BD6AF" w14:textId="3A93867B"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５　甲、</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責任医師及び乙は、ＧＣＰ省令に規定されている通知、報告及び本契約規定上本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実施において必要とされる通知・報告・対応を、適切な時期に適切な方法で行わなければならない。</w:t>
      </w:r>
    </w:p>
    <w:p w14:paraId="3947BA56" w14:textId="560454A0" w:rsidR="009E0CD3" w:rsidRPr="00DC54BF" w:rsidRDefault="009E0CD3" w:rsidP="00EC2092">
      <w:pPr>
        <w:spacing w:line="340" w:lineRule="exact"/>
        <w:ind w:left="220" w:hangingChars="100" w:hanging="220"/>
        <w:rPr>
          <w:rFonts w:ascii="ＭＳ ゴシック" w:eastAsia="ＭＳ ゴシック" w:hAnsi="ＭＳ ゴシック"/>
          <w:sz w:val="22"/>
        </w:rPr>
      </w:pPr>
      <w:r w:rsidRPr="00A45C90">
        <w:rPr>
          <w:rFonts w:ascii="ＭＳ ゴシック" w:eastAsia="ＭＳ ゴシック" w:hAnsi="ＭＳ ゴシック" w:hint="eastAsia"/>
          <w:sz w:val="22"/>
        </w:rPr>
        <w:t>６　甲及び乙は、天災その他やむを得ない事由により本</w:t>
      </w:r>
      <w:r w:rsidR="000A194B">
        <w:rPr>
          <w:rFonts w:ascii="ＭＳ ゴシック" w:eastAsia="ＭＳ ゴシック" w:hAnsi="ＭＳ ゴシック" w:hint="eastAsia"/>
          <w:sz w:val="22"/>
        </w:rPr>
        <w:t>製造販売後臨床試験</w:t>
      </w:r>
      <w:r w:rsidRPr="00A45C90">
        <w:rPr>
          <w:rFonts w:ascii="ＭＳ ゴシック" w:eastAsia="ＭＳ ゴシック" w:hAnsi="ＭＳ ゴシック" w:hint="eastAsia"/>
          <w:sz w:val="22"/>
        </w:rPr>
        <w:t>の継続が困難な場合には、甲乙で協議を行い、本</w:t>
      </w:r>
      <w:r w:rsidR="000A194B">
        <w:rPr>
          <w:rFonts w:ascii="ＭＳ ゴシック" w:eastAsia="ＭＳ ゴシック" w:hAnsi="ＭＳ ゴシック" w:hint="eastAsia"/>
          <w:sz w:val="22"/>
        </w:rPr>
        <w:t>製造販売後臨床試験</w:t>
      </w:r>
      <w:r w:rsidRPr="00A45C90">
        <w:rPr>
          <w:rFonts w:ascii="ＭＳ ゴシック" w:eastAsia="ＭＳ ゴシック" w:hAnsi="ＭＳ ゴシック" w:hint="eastAsia"/>
          <w:sz w:val="22"/>
        </w:rPr>
        <w:t>を中止し又は</w:t>
      </w:r>
      <w:r w:rsidR="000A194B">
        <w:rPr>
          <w:rFonts w:ascii="ＭＳ ゴシック" w:eastAsia="ＭＳ ゴシック" w:hAnsi="ＭＳ ゴシック" w:hint="eastAsia"/>
          <w:sz w:val="22"/>
        </w:rPr>
        <w:t>製造販売後臨床試験</w:t>
      </w:r>
      <w:r w:rsidRPr="00A45C90">
        <w:rPr>
          <w:rFonts w:ascii="ＭＳ ゴシック" w:eastAsia="ＭＳ ゴシック" w:hAnsi="ＭＳ ゴシック" w:hint="eastAsia"/>
          <w:sz w:val="22"/>
        </w:rPr>
        <w:t>期間の延長をすることができる。また、本</w:t>
      </w:r>
      <w:r w:rsidR="000A194B">
        <w:rPr>
          <w:rFonts w:ascii="ＭＳ ゴシック" w:eastAsia="ＭＳ ゴシック" w:hAnsi="ＭＳ ゴシック" w:hint="eastAsia"/>
          <w:sz w:val="22"/>
        </w:rPr>
        <w:t>製造販売後臨床試験</w:t>
      </w:r>
      <w:r w:rsidRPr="00A45C90">
        <w:rPr>
          <w:rFonts w:ascii="ＭＳ ゴシック" w:eastAsia="ＭＳ ゴシック" w:hAnsi="ＭＳ ゴシック" w:hint="eastAsia"/>
          <w:sz w:val="22"/>
        </w:rPr>
        <w:t>の遅延が４週間以上継続した場合、影響を</w:t>
      </w:r>
      <w:bookmarkStart w:id="1" w:name="_GoBack"/>
      <w:bookmarkEnd w:id="1"/>
      <w:r w:rsidRPr="00A45C90">
        <w:rPr>
          <w:rFonts w:ascii="ＭＳ ゴシック" w:eastAsia="ＭＳ ゴシック" w:hAnsi="ＭＳ ゴシック" w:hint="eastAsia"/>
          <w:sz w:val="22"/>
        </w:rPr>
        <w:t>受けていない当事者は、相手方への書面通知により本契約を直ちに解除することができる。ただし、乙が解除者である場合、乙は、甲が被験者の安全を合理的に確保する措置を講じるまで本契約を解除しないものとする。</w:t>
      </w:r>
    </w:p>
    <w:p w14:paraId="0FC44904" w14:textId="2A2CC7F6"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７　甲は、</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責任医師が甲の所属を外れる場合又は本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の責務を継続することができなくなった場合、速やかに乙に通知</w:t>
      </w:r>
      <w:r w:rsidR="00565F70" w:rsidRPr="00DC54BF">
        <w:rPr>
          <w:rFonts w:ascii="ＭＳ ゴシック" w:eastAsia="ＭＳ ゴシック" w:hAnsi="ＭＳ ゴシック" w:hint="eastAsia"/>
          <w:sz w:val="22"/>
        </w:rPr>
        <w:t>する。また</w:t>
      </w:r>
      <w:r w:rsidRPr="00DC54BF">
        <w:rPr>
          <w:rFonts w:ascii="ＭＳ ゴシック" w:eastAsia="ＭＳ ゴシック" w:hAnsi="ＭＳ ゴシック" w:hint="eastAsia"/>
          <w:sz w:val="22"/>
        </w:rPr>
        <w:t>、</w:t>
      </w:r>
      <w:r w:rsidR="00565F70" w:rsidRPr="00DC54BF">
        <w:rPr>
          <w:rFonts w:ascii="ＭＳ ゴシック" w:eastAsia="ＭＳ ゴシック" w:hAnsi="ＭＳ ゴシック" w:hint="eastAsia"/>
          <w:sz w:val="22"/>
        </w:rPr>
        <w:t>乙は</w:t>
      </w:r>
      <w:r w:rsidRPr="00DC54BF">
        <w:rPr>
          <w:rFonts w:ascii="ＭＳ ゴシック" w:eastAsia="ＭＳ ゴシック" w:hAnsi="ＭＳ ゴシック" w:hint="eastAsia"/>
          <w:sz w:val="22"/>
        </w:rPr>
        <w:t>遅滞なく</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責任医師を選定し、</w:t>
      </w:r>
      <w:r w:rsidR="00DD3199" w:rsidRPr="00DC54BF">
        <w:rPr>
          <w:rFonts w:ascii="ＭＳ ゴシック" w:eastAsia="ＭＳ ゴシック" w:hAnsi="ＭＳ ゴシック" w:hint="eastAsia"/>
          <w:sz w:val="22"/>
        </w:rPr>
        <w:t>かつ</w:t>
      </w:r>
      <w:r w:rsidR="007955FE" w:rsidRPr="00DC54BF">
        <w:rPr>
          <w:rFonts w:ascii="ＭＳ ゴシック" w:eastAsia="ＭＳ ゴシック" w:hAnsi="ＭＳ ゴシック" w:hint="eastAsia"/>
          <w:sz w:val="22"/>
        </w:rPr>
        <w:t>甲への変更の申請を行い、</w:t>
      </w:r>
      <w:r w:rsidRPr="00DC54BF">
        <w:rPr>
          <w:rFonts w:ascii="ＭＳ ゴシック" w:eastAsia="ＭＳ ゴシック" w:hAnsi="ＭＳ ゴシック" w:hint="eastAsia"/>
          <w:sz w:val="22"/>
        </w:rPr>
        <w:t>治験審査委員会の承認を得る</w:t>
      </w:r>
      <w:r w:rsidR="007955FE" w:rsidRPr="00DC54BF">
        <w:rPr>
          <w:rFonts w:ascii="ＭＳ ゴシック" w:eastAsia="ＭＳ ゴシック" w:hAnsi="ＭＳ ゴシック" w:hint="eastAsia"/>
          <w:sz w:val="22"/>
        </w:rPr>
        <w:t>ものとする</w:t>
      </w:r>
      <w:r w:rsidRPr="00DC54BF">
        <w:rPr>
          <w:rFonts w:ascii="ＭＳ ゴシック" w:eastAsia="ＭＳ ゴシック" w:hAnsi="ＭＳ ゴシック" w:hint="eastAsia"/>
          <w:sz w:val="22"/>
        </w:rPr>
        <w:t>。</w:t>
      </w:r>
    </w:p>
    <w:p w14:paraId="7831D4C6" w14:textId="08ED2038" w:rsidR="009E0CD3" w:rsidRPr="00A45C90" w:rsidRDefault="009E0CD3" w:rsidP="00EC2092">
      <w:pPr>
        <w:spacing w:line="340" w:lineRule="exact"/>
        <w:ind w:left="220" w:hangingChars="100" w:hanging="220"/>
        <w:rPr>
          <w:rFonts w:ascii="ＭＳ ゴシック" w:eastAsia="ＭＳ ゴシック" w:hAnsi="ＭＳ ゴシック"/>
          <w:sz w:val="22"/>
        </w:rPr>
      </w:pPr>
      <w:r w:rsidRPr="00A45C90">
        <w:rPr>
          <w:rFonts w:ascii="ＭＳ ゴシック" w:eastAsia="ＭＳ ゴシック" w:hAnsi="ＭＳ ゴシック" w:hint="eastAsia"/>
          <w:sz w:val="22"/>
        </w:rPr>
        <w:t>８　甲は、本</w:t>
      </w:r>
      <w:r w:rsidR="000A194B">
        <w:rPr>
          <w:rFonts w:ascii="ＭＳ ゴシック" w:eastAsia="ＭＳ ゴシック" w:hAnsi="ＭＳ ゴシック" w:hint="eastAsia"/>
          <w:sz w:val="22"/>
        </w:rPr>
        <w:t>製造販売後臨床試験</w:t>
      </w:r>
      <w:r w:rsidRPr="00A45C90">
        <w:rPr>
          <w:rFonts w:ascii="ＭＳ ゴシック" w:eastAsia="ＭＳ ゴシック" w:hAnsi="ＭＳ ゴシック" w:hint="eastAsia"/>
          <w:sz w:val="22"/>
        </w:rPr>
        <w:t>の実施に当たり、次の者を直接的又は間接的に本</w:t>
      </w:r>
      <w:r w:rsidR="000A194B">
        <w:rPr>
          <w:rFonts w:ascii="ＭＳ ゴシック" w:eastAsia="ＭＳ ゴシック" w:hAnsi="ＭＳ ゴシック" w:hint="eastAsia"/>
          <w:sz w:val="22"/>
        </w:rPr>
        <w:t>製造販売後臨床試験</w:t>
      </w:r>
      <w:r w:rsidRPr="00A45C90">
        <w:rPr>
          <w:rFonts w:ascii="ＭＳ ゴシック" w:eastAsia="ＭＳ ゴシック" w:hAnsi="ＭＳ ゴシック" w:hint="eastAsia"/>
          <w:sz w:val="22"/>
        </w:rPr>
        <w:t>に従事させてはならず、また、本契約期間中に、本</w:t>
      </w:r>
      <w:r w:rsidR="000A194B">
        <w:rPr>
          <w:rFonts w:ascii="ＭＳ ゴシック" w:eastAsia="ＭＳ ゴシック" w:hAnsi="ＭＳ ゴシック" w:hint="eastAsia"/>
          <w:sz w:val="22"/>
        </w:rPr>
        <w:t>製造販売後臨床試験</w:t>
      </w:r>
      <w:r w:rsidRPr="00A45C90">
        <w:rPr>
          <w:rFonts w:ascii="ＭＳ ゴシック" w:eastAsia="ＭＳ ゴシック" w:hAnsi="ＭＳ ゴシック" w:hint="eastAsia"/>
          <w:sz w:val="22"/>
        </w:rPr>
        <w:t>に携わる者が、次のいずれかに該当した場合は、直ちに乙に通知するものとする。</w:t>
      </w:r>
    </w:p>
    <w:p w14:paraId="2ABCA438" w14:textId="0BF9BF9E" w:rsidR="009E0CD3" w:rsidRPr="00A45C90" w:rsidRDefault="009E0CD3" w:rsidP="00EC2092">
      <w:pPr>
        <w:spacing w:line="340" w:lineRule="exact"/>
        <w:ind w:leftChars="104" w:left="218" w:firstLineChars="93" w:firstLine="205"/>
        <w:rPr>
          <w:rFonts w:ascii="ＭＳ ゴシック" w:eastAsia="ＭＳ ゴシック" w:hAnsi="ＭＳ ゴシック"/>
          <w:sz w:val="22"/>
        </w:rPr>
      </w:pPr>
      <w:r w:rsidRPr="00A45C90">
        <w:rPr>
          <w:rFonts w:ascii="ＭＳ ゴシック" w:eastAsia="ＭＳ ゴシック" w:hAnsi="ＭＳ ゴシック"/>
          <w:sz w:val="22"/>
        </w:rPr>
        <w:t>1)</w:t>
      </w:r>
      <w:r w:rsidRPr="00A45C90">
        <w:rPr>
          <w:rFonts w:ascii="ＭＳ ゴシック" w:eastAsia="ＭＳ ゴシック" w:hAnsi="ＭＳ ゴシック"/>
          <w:sz w:val="22"/>
        </w:rPr>
        <w:tab/>
        <w:t>医師免許等国家資格をはく奪されるなど、</w:t>
      </w:r>
      <w:r w:rsidR="000A194B">
        <w:rPr>
          <w:rFonts w:ascii="ＭＳ ゴシック" w:eastAsia="ＭＳ ゴシック" w:hAnsi="ＭＳ ゴシック"/>
          <w:sz w:val="22"/>
        </w:rPr>
        <w:t>製造販売後臨床試験</w:t>
      </w:r>
      <w:r w:rsidRPr="00A45C90">
        <w:rPr>
          <w:rFonts w:ascii="ＭＳ ゴシック" w:eastAsia="ＭＳ ゴシック" w:hAnsi="ＭＳ ゴシック"/>
          <w:sz w:val="22"/>
        </w:rPr>
        <w:t>参加要件の欠格事由に該当する者</w:t>
      </w:r>
    </w:p>
    <w:p w14:paraId="21F4CE97" w14:textId="77777777" w:rsidR="009E0CD3" w:rsidRPr="00DC54BF" w:rsidRDefault="009E0CD3" w:rsidP="00EC2092">
      <w:pPr>
        <w:spacing w:line="340" w:lineRule="exact"/>
        <w:ind w:leftChars="104" w:left="218" w:firstLineChars="93" w:firstLine="205"/>
        <w:rPr>
          <w:rFonts w:ascii="ＭＳ ゴシック" w:eastAsia="ＭＳ ゴシック" w:hAnsi="ＭＳ ゴシック"/>
          <w:sz w:val="22"/>
        </w:rPr>
      </w:pPr>
      <w:r w:rsidRPr="00A45C90">
        <w:rPr>
          <w:rFonts w:ascii="ＭＳ ゴシック" w:eastAsia="ＭＳ ゴシック" w:hAnsi="ＭＳ ゴシック"/>
          <w:sz w:val="22"/>
        </w:rPr>
        <w:t>2)</w:t>
      </w:r>
      <w:r w:rsidRPr="00A45C90">
        <w:rPr>
          <w:rFonts w:ascii="ＭＳ ゴシック" w:eastAsia="ＭＳ ゴシック" w:hAnsi="ＭＳ ゴシック"/>
          <w:sz w:val="22"/>
        </w:rPr>
        <w:tab/>
        <w:t>臨床試験に関連して、医療過誤責任に問われ、刑に処せられた者</w:t>
      </w:r>
    </w:p>
    <w:p w14:paraId="47A62CF4" w14:textId="77777777" w:rsidR="009E0CD3" w:rsidRPr="00DC54BF" w:rsidRDefault="009E0CD3" w:rsidP="007E5BFB">
      <w:pPr>
        <w:spacing w:line="340" w:lineRule="exact"/>
        <w:ind w:leftChars="100" w:left="210"/>
        <w:rPr>
          <w:rFonts w:ascii="ＭＳ ゴシック" w:eastAsia="ＭＳ ゴシック" w:hAnsi="ＭＳ ゴシック"/>
          <w:sz w:val="22"/>
        </w:rPr>
      </w:pPr>
      <w:r w:rsidRPr="00A45C90">
        <w:rPr>
          <w:rFonts w:ascii="ＭＳ ゴシック" w:eastAsia="ＭＳ ゴシック" w:hAnsi="ＭＳ ゴシック" w:hint="eastAsia"/>
          <w:sz w:val="22"/>
        </w:rPr>
        <w:t>また、甲は、本項についての確認が乙から書面により要求がされた場合、速やかに書面により本項に遵守している旨の確認書を提出するものとする。</w:t>
      </w:r>
    </w:p>
    <w:p w14:paraId="4D176C06" w14:textId="5F0274A4"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９　甲及び乙は、それぞれ指名する者、業者について規制当局によって</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への関与資格を停止されていないことを保証する。また、甲は、</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責任医師、</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分担医師、その他の</w:t>
      </w:r>
      <w:r w:rsidR="00257305" w:rsidRPr="00DC54BF">
        <w:rPr>
          <w:rFonts w:ascii="ＭＳ ゴシック" w:eastAsia="ＭＳ ゴシック" w:hAnsi="ＭＳ ゴシック" w:hint="eastAsia"/>
          <w:sz w:val="22"/>
        </w:rPr>
        <w:t>従業員</w:t>
      </w:r>
      <w:r w:rsidRPr="00DC54BF">
        <w:rPr>
          <w:rFonts w:ascii="ＭＳ ゴシック" w:eastAsia="ＭＳ ゴシック" w:hAnsi="ＭＳ ゴシック" w:hint="eastAsia"/>
          <w:sz w:val="22"/>
        </w:rPr>
        <w:t>の本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に関する一切の行為につき、責任を負うものとする。</w:t>
      </w:r>
    </w:p>
    <w:p w14:paraId="169804CA" w14:textId="7E6E19C2"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１０　甲は、本契約期間中、</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責任医師又は</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分担医師が、公的機関において新たな役職に就いた場合（パートタイムまたは顧問契約等による場合を含む）には、遅滞なくその旨を乙に通知するものとする。</w:t>
      </w:r>
    </w:p>
    <w:p w14:paraId="60FC6E5B" w14:textId="6BC8928B"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１１　甲は、本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の開始時に乙の承諾を得ている場合を除き、乙より受託した本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の実施にあたり、乙の事前の書面による承諾を得ることな</w:t>
      </w:r>
      <w:r w:rsidR="006F4228" w:rsidRPr="00DC54BF">
        <w:rPr>
          <w:rFonts w:ascii="ＭＳ ゴシック" w:eastAsia="ＭＳ ゴシック" w:hAnsi="ＭＳ ゴシック" w:hint="eastAsia"/>
          <w:sz w:val="22"/>
        </w:rPr>
        <w:t>く</w:t>
      </w:r>
      <w:r w:rsidRPr="00DC54BF">
        <w:rPr>
          <w:rFonts w:ascii="ＭＳ ゴシック" w:eastAsia="ＭＳ ゴシック" w:hAnsi="ＭＳ ゴシック" w:hint="eastAsia"/>
          <w:sz w:val="22"/>
        </w:rPr>
        <w:t>、その全部又は一部を、第三者に再委託してはならないものとする。</w:t>
      </w:r>
    </w:p>
    <w:p w14:paraId="4F228302"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１２　前項に基づき、甲が第三者に再委託する場合は、甲の責任において、当該第三者に本契約に</w:t>
      </w:r>
      <w:r w:rsidRPr="00DC54BF">
        <w:rPr>
          <w:rFonts w:ascii="ＭＳ ゴシック" w:eastAsia="ＭＳ ゴシック" w:hAnsi="ＭＳ ゴシック" w:hint="eastAsia"/>
          <w:sz w:val="22"/>
        </w:rPr>
        <w:lastRenderedPageBreak/>
        <w:t>定める事項を遵守させるものとし、乙に対し、その履行につき一切の責任を負うものとする。</w:t>
      </w:r>
    </w:p>
    <w:p w14:paraId="7A08B76B" w14:textId="1A4317FD" w:rsidR="009E0CD3" w:rsidRPr="00DC54BF" w:rsidRDefault="009E0CD3" w:rsidP="00EC2092">
      <w:pPr>
        <w:spacing w:line="340" w:lineRule="exact"/>
        <w:ind w:left="220" w:hangingChars="100" w:hanging="220"/>
        <w:rPr>
          <w:rFonts w:ascii="ＭＳ ゴシック" w:eastAsia="ＭＳ ゴシック" w:hAnsi="ＭＳ ゴシック"/>
          <w:sz w:val="22"/>
        </w:rPr>
      </w:pPr>
      <w:r w:rsidRPr="00A45C90">
        <w:rPr>
          <w:rFonts w:ascii="ＭＳ ゴシック" w:eastAsia="ＭＳ ゴシック" w:hAnsi="ＭＳ ゴシック" w:hint="eastAsia"/>
          <w:sz w:val="22"/>
        </w:rPr>
        <w:t>１３　甲は、本</w:t>
      </w:r>
      <w:r w:rsidR="000A194B">
        <w:rPr>
          <w:rFonts w:ascii="ＭＳ ゴシック" w:eastAsia="ＭＳ ゴシック" w:hAnsi="ＭＳ ゴシック" w:hint="eastAsia"/>
          <w:sz w:val="22"/>
        </w:rPr>
        <w:t>製造販売後臨床試験</w:t>
      </w:r>
      <w:r w:rsidRPr="00A45C90">
        <w:rPr>
          <w:rFonts w:ascii="ＭＳ ゴシック" w:eastAsia="ＭＳ ゴシック" w:hAnsi="ＭＳ ゴシック" w:hint="eastAsia"/>
          <w:sz w:val="22"/>
        </w:rPr>
        <w:t>以外の研究を目的として被験者から生物学的検体を採取する場合、かかる検体採取は</w:t>
      </w:r>
      <w:r w:rsidR="00046CA5" w:rsidRPr="00A45C90">
        <w:rPr>
          <w:rFonts w:ascii="ＭＳ ゴシック" w:eastAsia="ＭＳ ゴシック" w:hAnsi="ＭＳ ゴシック" w:hint="eastAsia"/>
          <w:sz w:val="22"/>
        </w:rPr>
        <w:t>被験薬並びに被験薬の有効性及び安全性評価のために使用することを規定された薬物（以下、これらを</w:t>
      </w:r>
      <w:r w:rsidR="000A194B">
        <w:rPr>
          <w:rFonts w:ascii="ＭＳ ゴシック" w:eastAsia="ＭＳ ゴシック" w:hAnsi="ＭＳ ゴシック" w:hint="eastAsia"/>
          <w:sz w:val="22"/>
        </w:rPr>
        <w:t>製造販売後臨床試験</w:t>
      </w:r>
      <w:r w:rsidR="00046CA5" w:rsidRPr="00A45C90">
        <w:rPr>
          <w:rFonts w:ascii="ＭＳ ゴシック" w:eastAsia="ＭＳ ゴシック" w:hAnsi="ＭＳ ゴシック" w:hint="eastAsia"/>
          <w:sz w:val="22"/>
        </w:rPr>
        <w:t>使用薬という。）</w:t>
      </w:r>
      <w:r w:rsidRPr="00A45C90">
        <w:rPr>
          <w:rFonts w:ascii="ＭＳ ゴシック" w:eastAsia="ＭＳ ゴシック" w:hAnsi="ＭＳ ゴシック" w:hint="eastAsia"/>
          <w:sz w:val="22"/>
        </w:rPr>
        <w:t>の投与開始前に行うものとする。</w:t>
      </w:r>
    </w:p>
    <w:p w14:paraId="3B717FF4" w14:textId="68A12875" w:rsidR="009E0CD3" w:rsidRPr="00A45C90" w:rsidRDefault="009E0CD3" w:rsidP="00EC2092">
      <w:pPr>
        <w:spacing w:line="340" w:lineRule="exact"/>
        <w:ind w:left="220" w:hangingChars="100" w:hanging="220"/>
        <w:rPr>
          <w:rFonts w:ascii="ＭＳ ゴシック" w:eastAsia="ＭＳ ゴシック" w:hAnsi="ＭＳ ゴシック"/>
          <w:sz w:val="22"/>
        </w:rPr>
      </w:pPr>
      <w:r w:rsidRPr="00A45C90">
        <w:rPr>
          <w:rFonts w:ascii="ＭＳ ゴシック" w:eastAsia="ＭＳ ゴシック" w:hAnsi="ＭＳ ゴシック" w:hint="eastAsia"/>
          <w:sz w:val="22"/>
        </w:rPr>
        <w:t>１４　甲は、</w:t>
      </w:r>
      <w:r w:rsidR="000A194B">
        <w:rPr>
          <w:rFonts w:ascii="ＭＳ ゴシック" w:eastAsia="ＭＳ ゴシック" w:hAnsi="ＭＳ ゴシック" w:hint="eastAsia"/>
          <w:sz w:val="22"/>
        </w:rPr>
        <w:t>製造販売後臨床試験</w:t>
      </w:r>
      <w:r w:rsidRPr="00A45C90">
        <w:rPr>
          <w:rFonts w:ascii="ＭＳ ゴシック" w:eastAsia="ＭＳ ゴシック" w:hAnsi="ＭＳ ゴシック" w:hint="eastAsia"/>
          <w:sz w:val="22"/>
        </w:rPr>
        <w:t>実施計画書の記載に従って収集した生体試料のみを使用する。乙またはその指名した者は、同意文書及び</w:t>
      </w:r>
      <w:r w:rsidR="000A194B">
        <w:rPr>
          <w:rFonts w:ascii="ＭＳ ゴシック" w:eastAsia="ＭＳ ゴシック" w:hAnsi="ＭＳ ゴシック" w:hint="eastAsia"/>
          <w:sz w:val="22"/>
        </w:rPr>
        <w:t>製造販売後臨床試験</w:t>
      </w:r>
      <w:r w:rsidRPr="00A45C90">
        <w:rPr>
          <w:rFonts w:ascii="ＭＳ ゴシック" w:eastAsia="ＭＳ ゴシック" w:hAnsi="ＭＳ ゴシック" w:hint="eastAsia"/>
          <w:sz w:val="22"/>
        </w:rPr>
        <w:t>実施計画書で許可されている方法でのみ生体試料を使用し、本</w:t>
      </w:r>
      <w:r w:rsidR="000A194B">
        <w:rPr>
          <w:rFonts w:ascii="ＭＳ ゴシック" w:eastAsia="ＭＳ ゴシック" w:hAnsi="ＭＳ ゴシック" w:hint="eastAsia"/>
          <w:sz w:val="22"/>
        </w:rPr>
        <w:t>製造販売後臨床試験</w:t>
      </w:r>
      <w:r w:rsidRPr="00A45C90">
        <w:rPr>
          <w:rFonts w:ascii="ＭＳ ゴシック" w:eastAsia="ＭＳ ゴシック" w:hAnsi="ＭＳ ゴシック" w:hint="eastAsia"/>
          <w:sz w:val="22"/>
        </w:rPr>
        <w:t>を実施する。</w:t>
      </w:r>
    </w:p>
    <w:p w14:paraId="51B444A8" w14:textId="75F5C7A1" w:rsidR="00EA06F6" w:rsidRPr="00A45C90" w:rsidRDefault="00EA06F6" w:rsidP="00EA06F6">
      <w:pPr>
        <w:spacing w:line="340" w:lineRule="exact"/>
        <w:ind w:left="220" w:hangingChars="100" w:hanging="220"/>
        <w:rPr>
          <w:rFonts w:ascii="ＭＳ ゴシック" w:eastAsia="ＭＳ ゴシック" w:hAnsi="ＭＳ ゴシック"/>
          <w:sz w:val="22"/>
        </w:rPr>
      </w:pPr>
      <w:r w:rsidRPr="00A45C90">
        <w:rPr>
          <w:rFonts w:ascii="ＭＳ ゴシック" w:eastAsia="ＭＳ ゴシック" w:hAnsi="ＭＳ ゴシック" w:hint="eastAsia"/>
          <w:sz w:val="22"/>
        </w:rPr>
        <w:t>１５　甲及び乙は、本</w:t>
      </w:r>
      <w:r w:rsidR="000A194B">
        <w:rPr>
          <w:rFonts w:ascii="ＭＳ ゴシック" w:eastAsia="ＭＳ ゴシック" w:hAnsi="ＭＳ ゴシック" w:hint="eastAsia"/>
          <w:sz w:val="22"/>
        </w:rPr>
        <w:t>製造販売後臨床試験</w:t>
      </w:r>
      <w:r w:rsidRPr="00A45C90">
        <w:rPr>
          <w:rFonts w:ascii="ＭＳ ゴシック" w:eastAsia="ＭＳ ゴシック" w:hAnsi="ＭＳ ゴシック" w:hint="eastAsia"/>
          <w:sz w:val="22"/>
        </w:rPr>
        <w:t>に係わる業務のうち一部を次の開発業務受託機関並びに</w:t>
      </w:r>
      <w:r w:rsidR="000A194B">
        <w:rPr>
          <w:rFonts w:ascii="ＭＳ ゴシック" w:eastAsia="ＭＳ ゴシック" w:hAnsi="ＭＳ ゴシック" w:hint="eastAsia"/>
          <w:sz w:val="22"/>
        </w:rPr>
        <w:t>製造販売後臨床試験</w:t>
      </w:r>
      <w:r w:rsidRPr="00A45C90">
        <w:rPr>
          <w:rFonts w:ascii="ＭＳ ゴシック" w:eastAsia="ＭＳ ゴシック" w:hAnsi="ＭＳ ゴシック" w:hint="eastAsia"/>
          <w:sz w:val="22"/>
        </w:rPr>
        <w:t>支援業務機関に委託することを承認する。</w:t>
      </w:r>
    </w:p>
    <w:p w14:paraId="177FD917" w14:textId="2E776D63" w:rsidR="00EA06F6" w:rsidRPr="00A45C90" w:rsidRDefault="00EA06F6" w:rsidP="00A45878">
      <w:pPr>
        <w:spacing w:line="340" w:lineRule="exact"/>
        <w:ind w:leftChars="100" w:left="210" w:firstLineChars="100" w:firstLine="220"/>
        <w:rPr>
          <w:rFonts w:ascii="ＭＳ ゴシック" w:eastAsia="ＭＳ ゴシック" w:hAnsi="ＭＳ ゴシック"/>
          <w:sz w:val="22"/>
          <w:u w:val="single"/>
        </w:rPr>
      </w:pPr>
      <w:r w:rsidRPr="00A45C90">
        <w:rPr>
          <w:rFonts w:ascii="ＭＳ ゴシック" w:eastAsia="ＭＳ ゴシック" w:hAnsi="ＭＳ ゴシック" w:hint="eastAsia"/>
          <w:sz w:val="22"/>
          <w:u w:val="single"/>
        </w:rPr>
        <w:t>開発業務受託機関の名称</w:t>
      </w:r>
      <w:r w:rsidRPr="00A45C90">
        <w:rPr>
          <w:rFonts w:ascii="ＭＳ ゴシック" w:eastAsia="ＭＳ ゴシック" w:hAnsi="ＭＳ ゴシック"/>
          <w:sz w:val="22"/>
          <w:u w:val="single"/>
        </w:rPr>
        <w:t>:</w:t>
      </w:r>
      <w:permStart w:id="1422936847" w:edGrp="everyone"/>
      <w:r w:rsidRPr="00A45C90">
        <w:rPr>
          <w:rFonts w:ascii="ＭＳ ゴシック" w:eastAsia="ＭＳ ゴシック" w:hAnsi="ＭＳ ゴシック" w:hint="eastAsia"/>
          <w:sz w:val="22"/>
          <w:u w:val="single"/>
        </w:rPr>
        <w:t xml:space="preserve">　　　　　　　　　　</w:t>
      </w:r>
      <w:r w:rsidRPr="00A45C90">
        <w:rPr>
          <w:rFonts w:ascii="ＭＳ ゴシック" w:eastAsia="ＭＳ ゴシック" w:hAnsi="ＭＳ ゴシック"/>
          <w:sz w:val="22"/>
          <w:u w:val="single"/>
        </w:rPr>
        <w:t xml:space="preserve"> </w:t>
      </w:r>
      <w:permEnd w:id="1422936847"/>
    </w:p>
    <w:p w14:paraId="1EB7FCB5" w14:textId="096399C7" w:rsidR="00EA06F6" w:rsidRPr="00A45C90" w:rsidRDefault="00EA06F6" w:rsidP="00A45878">
      <w:pPr>
        <w:spacing w:line="340" w:lineRule="exact"/>
        <w:ind w:leftChars="100" w:left="210" w:firstLineChars="100" w:firstLine="220"/>
        <w:rPr>
          <w:rFonts w:ascii="ＭＳ ゴシック" w:eastAsia="ＭＳ ゴシック" w:hAnsi="ＭＳ ゴシック"/>
          <w:sz w:val="22"/>
          <w:u w:val="single"/>
        </w:rPr>
      </w:pPr>
      <w:r w:rsidRPr="00A45C90">
        <w:rPr>
          <w:rFonts w:ascii="ＭＳ ゴシック" w:eastAsia="ＭＳ ゴシック" w:hAnsi="ＭＳ ゴシック" w:hint="eastAsia"/>
          <w:sz w:val="22"/>
          <w:u w:val="single"/>
        </w:rPr>
        <w:t>開発業務受託機関の所在地</w:t>
      </w:r>
      <w:r w:rsidRPr="00A45C90">
        <w:rPr>
          <w:rFonts w:ascii="ＭＳ ゴシック" w:eastAsia="ＭＳ ゴシック" w:hAnsi="ＭＳ ゴシック"/>
          <w:sz w:val="22"/>
          <w:u w:val="single"/>
        </w:rPr>
        <w:t>:</w:t>
      </w:r>
      <w:permStart w:id="1177972037" w:edGrp="everyone"/>
      <w:r w:rsidRPr="00A45C90">
        <w:rPr>
          <w:rFonts w:ascii="ＭＳ ゴシック" w:eastAsia="ＭＳ ゴシック" w:hAnsi="ＭＳ ゴシック" w:hint="eastAsia"/>
          <w:sz w:val="22"/>
          <w:u w:val="single"/>
        </w:rPr>
        <w:t xml:space="preserve">　　　　　　　　　　</w:t>
      </w:r>
      <w:r w:rsidRPr="00A45C90">
        <w:rPr>
          <w:rFonts w:ascii="ＭＳ ゴシック" w:eastAsia="ＭＳ ゴシック" w:hAnsi="ＭＳ ゴシック"/>
          <w:sz w:val="22"/>
          <w:u w:val="single"/>
        </w:rPr>
        <w:t xml:space="preserve"> </w:t>
      </w:r>
      <w:permEnd w:id="1177972037"/>
    </w:p>
    <w:p w14:paraId="13666BD2" w14:textId="70F8713C" w:rsidR="00EA06F6" w:rsidRPr="00A45C90" w:rsidRDefault="000A194B" w:rsidP="00A45878">
      <w:pPr>
        <w:spacing w:line="340" w:lineRule="exact"/>
        <w:ind w:leftChars="100" w:left="210" w:firstLineChars="100" w:firstLine="220"/>
        <w:rPr>
          <w:rFonts w:ascii="ＭＳ ゴシック" w:eastAsia="ＭＳ ゴシック" w:hAnsi="ＭＳ ゴシック"/>
          <w:sz w:val="22"/>
          <w:u w:val="single"/>
        </w:rPr>
      </w:pPr>
      <w:r>
        <w:rPr>
          <w:rFonts w:ascii="ＭＳ ゴシック" w:eastAsia="ＭＳ ゴシック" w:hAnsi="ＭＳ ゴシック" w:hint="eastAsia"/>
          <w:sz w:val="22"/>
          <w:u w:val="single"/>
        </w:rPr>
        <w:t>製造販売後臨床試験</w:t>
      </w:r>
      <w:r w:rsidR="00EA06F6" w:rsidRPr="00A45C90">
        <w:rPr>
          <w:rFonts w:ascii="ＭＳ ゴシック" w:eastAsia="ＭＳ ゴシック" w:hAnsi="ＭＳ ゴシック" w:hint="eastAsia"/>
          <w:sz w:val="22"/>
          <w:u w:val="single"/>
        </w:rPr>
        <w:t>支援業務機関の名称</w:t>
      </w:r>
      <w:r w:rsidR="00EA06F6" w:rsidRPr="00A45C90">
        <w:rPr>
          <w:rFonts w:ascii="ＭＳ ゴシック" w:eastAsia="ＭＳ ゴシック" w:hAnsi="ＭＳ ゴシック"/>
          <w:sz w:val="22"/>
          <w:u w:val="single"/>
        </w:rPr>
        <w:t>:</w:t>
      </w:r>
      <w:permStart w:id="1502501906" w:edGrp="everyone"/>
      <w:r w:rsidR="00EA06F6" w:rsidRPr="00A45C90">
        <w:rPr>
          <w:rFonts w:ascii="ＭＳ ゴシック" w:eastAsia="ＭＳ ゴシック" w:hAnsi="ＭＳ ゴシック"/>
          <w:sz w:val="22"/>
          <w:u w:val="single"/>
        </w:rPr>
        <w:t xml:space="preserve"> </w:t>
      </w:r>
      <w:r w:rsidR="00EA06F6" w:rsidRPr="00A45C90">
        <w:rPr>
          <w:rFonts w:ascii="ＭＳ ゴシック" w:eastAsia="ＭＳ ゴシック" w:hAnsi="ＭＳ ゴシック" w:hint="eastAsia"/>
          <w:sz w:val="22"/>
          <w:u w:val="single"/>
        </w:rPr>
        <w:t xml:space="preserve">　　　　　　　　　　　　　</w:t>
      </w:r>
      <w:permEnd w:id="1502501906"/>
    </w:p>
    <w:p w14:paraId="5B431661" w14:textId="061CED7B" w:rsidR="00EA06F6" w:rsidRPr="00A45C90" w:rsidRDefault="000A194B" w:rsidP="00A45878">
      <w:pPr>
        <w:spacing w:line="340" w:lineRule="exact"/>
        <w:ind w:leftChars="100" w:left="210" w:firstLineChars="100" w:firstLine="220"/>
        <w:rPr>
          <w:rFonts w:ascii="ＭＳ ゴシック" w:eastAsia="ＭＳ ゴシック" w:hAnsi="ＭＳ ゴシック"/>
          <w:sz w:val="22"/>
          <w:u w:val="single"/>
        </w:rPr>
      </w:pPr>
      <w:r>
        <w:rPr>
          <w:rFonts w:ascii="ＭＳ ゴシック" w:eastAsia="ＭＳ ゴシック" w:hAnsi="ＭＳ ゴシック" w:hint="eastAsia"/>
          <w:sz w:val="22"/>
          <w:u w:val="single"/>
        </w:rPr>
        <w:t>製造販売後臨床試験</w:t>
      </w:r>
      <w:r w:rsidR="00EA06F6" w:rsidRPr="00A45C90">
        <w:rPr>
          <w:rFonts w:ascii="ＭＳ ゴシック" w:eastAsia="ＭＳ ゴシック" w:hAnsi="ＭＳ ゴシック" w:hint="eastAsia"/>
          <w:sz w:val="22"/>
          <w:u w:val="single"/>
        </w:rPr>
        <w:t>支援業務機関の所在地</w:t>
      </w:r>
      <w:r w:rsidR="00EA06F6" w:rsidRPr="00A45C90">
        <w:rPr>
          <w:rFonts w:ascii="ＭＳ ゴシック" w:eastAsia="ＭＳ ゴシック" w:hAnsi="ＭＳ ゴシック"/>
          <w:sz w:val="22"/>
          <w:u w:val="single"/>
        </w:rPr>
        <w:t>:</w:t>
      </w:r>
      <w:permStart w:id="1670407730" w:edGrp="everyone"/>
      <w:r w:rsidR="00EA06F6" w:rsidRPr="00A45C90">
        <w:rPr>
          <w:rFonts w:ascii="ＭＳ ゴシック" w:eastAsia="ＭＳ ゴシック" w:hAnsi="ＭＳ ゴシック" w:hint="eastAsia"/>
          <w:sz w:val="22"/>
          <w:u w:val="single"/>
        </w:rPr>
        <w:t xml:space="preserve">　　　　　　　　　　　　　</w:t>
      </w:r>
      <w:r w:rsidR="00EA06F6" w:rsidRPr="00A45C90">
        <w:rPr>
          <w:rFonts w:ascii="ＭＳ ゴシック" w:eastAsia="ＭＳ ゴシック" w:hAnsi="ＭＳ ゴシック"/>
          <w:sz w:val="22"/>
          <w:u w:val="single"/>
        </w:rPr>
        <w:t xml:space="preserve"> </w:t>
      </w:r>
      <w:permEnd w:id="1670407730"/>
    </w:p>
    <w:p w14:paraId="37BE5ED5" w14:textId="5E98AD09" w:rsidR="00EA06F6" w:rsidRPr="00A45C90" w:rsidRDefault="00EA06F6" w:rsidP="00A45878">
      <w:pPr>
        <w:spacing w:line="340" w:lineRule="exact"/>
        <w:ind w:leftChars="98" w:left="206"/>
        <w:rPr>
          <w:rFonts w:ascii="ＭＳ ゴシック" w:eastAsia="ＭＳ ゴシック" w:hAnsi="ＭＳ ゴシック"/>
          <w:sz w:val="22"/>
          <w:u w:val="single"/>
        </w:rPr>
      </w:pPr>
      <w:r w:rsidRPr="00A45C90">
        <w:rPr>
          <w:rFonts w:ascii="ＭＳ ゴシック" w:eastAsia="ＭＳ ゴシック" w:hAnsi="ＭＳ ゴシック" w:hint="eastAsia"/>
          <w:sz w:val="22"/>
        </w:rPr>
        <w:t>なお、乙と開発業務受託機関の間の業務の委受託に関しては、乙と</w:t>
      </w:r>
      <w:permStart w:id="784011869" w:edGrp="everyone"/>
      <w:r w:rsidR="00DA2843">
        <w:rPr>
          <w:rFonts w:ascii="ＭＳ ゴシック" w:eastAsia="ＭＳ ゴシック" w:hAnsi="ＭＳ ゴシック" w:hint="eastAsia"/>
          <w:sz w:val="22"/>
        </w:rPr>
        <w:t>開発業務受託機関</w:t>
      </w:r>
      <w:permEnd w:id="784011869"/>
      <w:r w:rsidRPr="00A45C90">
        <w:rPr>
          <w:rFonts w:ascii="ＭＳ ゴシック" w:eastAsia="ＭＳ ゴシック" w:hAnsi="ＭＳ ゴシック" w:hint="eastAsia"/>
          <w:sz w:val="22"/>
        </w:rPr>
        <w:t>との間にて西暦</w:t>
      </w:r>
      <w:permStart w:id="1663899398" w:edGrp="everyone"/>
      <w:r w:rsidRPr="00A45C90">
        <w:rPr>
          <w:rFonts w:ascii="ＭＳ ゴシック" w:eastAsia="ＭＳ ゴシック" w:hAnsi="ＭＳ ゴシック" w:hint="eastAsia"/>
          <w:sz w:val="22"/>
        </w:rPr>
        <w:t xml:space="preserve">　</w:t>
      </w:r>
      <w:permEnd w:id="1663899398"/>
      <w:r w:rsidRPr="00A45C90">
        <w:rPr>
          <w:rFonts w:ascii="ＭＳ ゴシック" w:eastAsia="ＭＳ ゴシック" w:hAnsi="ＭＳ ゴシック" w:hint="eastAsia"/>
          <w:sz w:val="22"/>
        </w:rPr>
        <w:t>年</w:t>
      </w:r>
      <w:permStart w:id="1558722415" w:edGrp="everyone"/>
      <w:r w:rsidRPr="00A45C90">
        <w:rPr>
          <w:rFonts w:ascii="ＭＳ ゴシック" w:eastAsia="ＭＳ ゴシック" w:hAnsi="ＭＳ ゴシック" w:hint="eastAsia"/>
          <w:sz w:val="22"/>
        </w:rPr>
        <w:t xml:space="preserve">　</w:t>
      </w:r>
      <w:permEnd w:id="1558722415"/>
      <w:r w:rsidRPr="00A45C90">
        <w:rPr>
          <w:rFonts w:ascii="ＭＳ ゴシック" w:eastAsia="ＭＳ ゴシック" w:hAnsi="ＭＳ ゴシック" w:hint="eastAsia"/>
          <w:sz w:val="22"/>
        </w:rPr>
        <w:t>月</w:t>
      </w:r>
      <w:permStart w:id="1990401298" w:edGrp="everyone"/>
      <w:r w:rsidRPr="00A45C90">
        <w:rPr>
          <w:rFonts w:ascii="ＭＳ ゴシック" w:eastAsia="ＭＳ ゴシック" w:hAnsi="ＭＳ ゴシック" w:hint="eastAsia"/>
          <w:sz w:val="22"/>
        </w:rPr>
        <w:t xml:space="preserve">　</w:t>
      </w:r>
      <w:permEnd w:id="1990401298"/>
      <w:r w:rsidRPr="00A45C90">
        <w:rPr>
          <w:rFonts w:ascii="ＭＳ ゴシック" w:eastAsia="ＭＳ ゴシック" w:hAnsi="ＭＳ ゴシック" w:hint="eastAsia"/>
          <w:sz w:val="22"/>
        </w:rPr>
        <w:t>日付で契約締結した</w:t>
      </w:r>
      <w:permStart w:id="208826212" w:edGrp="everyone"/>
      <w:r w:rsidRPr="00A45C90">
        <w:rPr>
          <w:rFonts w:ascii="ＭＳ ゴシック" w:eastAsia="ＭＳ ゴシック" w:hAnsi="ＭＳ ゴシック" w:hint="eastAsia"/>
          <w:sz w:val="22"/>
        </w:rPr>
        <w:t xml:space="preserve">　</w:t>
      </w:r>
      <w:r w:rsidR="008F0C4F">
        <w:rPr>
          <w:rFonts w:ascii="ＭＳ ゴシック" w:eastAsia="ＭＳ ゴシック" w:hAnsi="ＭＳ ゴシック" w:hint="eastAsia"/>
          <w:sz w:val="22"/>
        </w:rPr>
        <w:t>（契約書名）</w:t>
      </w:r>
      <w:r w:rsidRPr="00A45C90">
        <w:rPr>
          <w:rFonts w:ascii="ＭＳ ゴシック" w:eastAsia="ＭＳ ゴシック" w:hAnsi="ＭＳ ゴシック" w:hint="eastAsia"/>
          <w:sz w:val="22"/>
        </w:rPr>
        <w:t xml:space="preserve">　</w:t>
      </w:r>
      <w:permEnd w:id="208826212"/>
      <w:r w:rsidRPr="00A45C90">
        <w:rPr>
          <w:rFonts w:ascii="ＭＳ ゴシック" w:eastAsia="ＭＳ ゴシック" w:hAnsi="ＭＳ ゴシック" w:hint="eastAsia"/>
          <w:sz w:val="22"/>
        </w:rPr>
        <w:t>によるものとする。また、甲と</w:t>
      </w:r>
      <w:r w:rsidR="000A194B">
        <w:rPr>
          <w:rFonts w:ascii="ＭＳ ゴシック" w:eastAsia="ＭＳ ゴシック" w:hAnsi="ＭＳ ゴシック" w:hint="eastAsia"/>
          <w:sz w:val="22"/>
        </w:rPr>
        <w:t>製造販売後臨床試験</w:t>
      </w:r>
      <w:r w:rsidRPr="00A45C90">
        <w:rPr>
          <w:rFonts w:ascii="ＭＳ ゴシック" w:eastAsia="ＭＳ ゴシック" w:hAnsi="ＭＳ ゴシック" w:hint="eastAsia"/>
          <w:sz w:val="22"/>
        </w:rPr>
        <w:t>支援業務機関の間の業務の委受託に関しては、甲と</w:t>
      </w:r>
      <w:r w:rsidR="000A194B">
        <w:rPr>
          <w:rFonts w:ascii="ＭＳ ゴシック" w:eastAsia="ＭＳ ゴシック" w:hAnsi="ＭＳ ゴシック" w:hint="eastAsia"/>
          <w:sz w:val="22"/>
        </w:rPr>
        <w:t>製造販売後臨床試験</w:t>
      </w:r>
      <w:r w:rsidRPr="00A45C90">
        <w:rPr>
          <w:rFonts w:ascii="ＭＳ ゴシック" w:eastAsia="ＭＳ ゴシック" w:hAnsi="ＭＳ ゴシック" w:hint="eastAsia"/>
          <w:sz w:val="22"/>
        </w:rPr>
        <w:t>支援業務機関の間にて西暦</w:t>
      </w:r>
      <w:permStart w:id="251218828" w:edGrp="everyone"/>
      <w:r w:rsidRPr="00A45C90">
        <w:rPr>
          <w:rFonts w:ascii="ＭＳ ゴシック" w:eastAsia="ＭＳ ゴシック" w:hAnsi="ＭＳ ゴシック" w:hint="eastAsia"/>
          <w:sz w:val="22"/>
        </w:rPr>
        <w:t xml:space="preserve">　</w:t>
      </w:r>
      <w:permEnd w:id="251218828"/>
      <w:r w:rsidRPr="00A45C90">
        <w:rPr>
          <w:rFonts w:ascii="ＭＳ ゴシック" w:eastAsia="ＭＳ ゴシック" w:hAnsi="ＭＳ ゴシック" w:hint="eastAsia"/>
          <w:sz w:val="22"/>
        </w:rPr>
        <w:t>年</w:t>
      </w:r>
      <w:permStart w:id="948392873" w:edGrp="everyone"/>
      <w:r w:rsidRPr="00A45C90">
        <w:rPr>
          <w:rFonts w:ascii="ＭＳ ゴシック" w:eastAsia="ＭＳ ゴシック" w:hAnsi="ＭＳ ゴシック" w:hint="eastAsia"/>
          <w:sz w:val="22"/>
        </w:rPr>
        <w:t xml:space="preserve">　</w:t>
      </w:r>
      <w:permEnd w:id="948392873"/>
      <w:r w:rsidRPr="00A45C90">
        <w:rPr>
          <w:rFonts w:ascii="ＭＳ ゴシック" w:eastAsia="ＭＳ ゴシック" w:hAnsi="ＭＳ ゴシック" w:hint="eastAsia"/>
          <w:sz w:val="22"/>
        </w:rPr>
        <w:t>月</w:t>
      </w:r>
      <w:permStart w:id="1158106638" w:edGrp="everyone"/>
      <w:r w:rsidRPr="00A45C90">
        <w:rPr>
          <w:rFonts w:ascii="ＭＳ ゴシック" w:eastAsia="ＭＳ ゴシック" w:hAnsi="ＭＳ ゴシック" w:hint="eastAsia"/>
          <w:sz w:val="22"/>
        </w:rPr>
        <w:t xml:space="preserve">　</w:t>
      </w:r>
      <w:permEnd w:id="1158106638"/>
      <w:r w:rsidRPr="00A45C90">
        <w:rPr>
          <w:rFonts w:ascii="ＭＳ ゴシック" w:eastAsia="ＭＳ ゴシック" w:hAnsi="ＭＳ ゴシック" w:hint="eastAsia"/>
          <w:sz w:val="22"/>
        </w:rPr>
        <w:t>日付で契約締結した</w:t>
      </w:r>
      <w:permStart w:id="517829403" w:edGrp="everyone"/>
      <w:r w:rsidR="000A194B">
        <w:rPr>
          <w:rFonts w:ascii="ＭＳ ゴシック" w:eastAsia="ＭＳ ゴシック" w:hAnsi="ＭＳ ゴシック" w:hint="eastAsia"/>
          <w:sz w:val="22"/>
        </w:rPr>
        <w:t>製造販売後臨床試験</w:t>
      </w:r>
      <w:r w:rsidRPr="00A45C90">
        <w:rPr>
          <w:rFonts w:ascii="ＭＳ ゴシック" w:eastAsia="ＭＳ ゴシック" w:hAnsi="ＭＳ ゴシック" w:hint="eastAsia"/>
          <w:sz w:val="22"/>
        </w:rPr>
        <w:t>コーディネータ業務に関する委受託契約書</w:t>
      </w:r>
      <w:permEnd w:id="517829403"/>
      <w:r w:rsidRPr="00A45C90">
        <w:rPr>
          <w:rFonts w:ascii="ＭＳ ゴシック" w:eastAsia="ＭＳ ゴシック" w:hAnsi="ＭＳ ゴシック" w:hint="eastAsia"/>
          <w:sz w:val="22"/>
        </w:rPr>
        <w:t>によるものとする。</w:t>
      </w:r>
    </w:p>
    <w:p w14:paraId="1D48D1D2" w14:textId="2034F061" w:rsidR="00EA06F6" w:rsidRPr="00A45C90" w:rsidRDefault="00EA06F6" w:rsidP="00EA06F6">
      <w:pPr>
        <w:spacing w:line="340" w:lineRule="exact"/>
        <w:ind w:left="220" w:hangingChars="100" w:hanging="220"/>
        <w:rPr>
          <w:rFonts w:ascii="ＭＳ ゴシック" w:eastAsia="ＭＳ ゴシック" w:hAnsi="ＭＳ ゴシック"/>
          <w:sz w:val="22"/>
        </w:rPr>
      </w:pPr>
      <w:r w:rsidRPr="00A45C90">
        <w:rPr>
          <w:rFonts w:ascii="ＭＳ ゴシック" w:eastAsia="ＭＳ ゴシック" w:hAnsi="ＭＳ ゴシック" w:hint="eastAsia"/>
          <w:sz w:val="22"/>
        </w:rPr>
        <w:t>１６　乙は次の業務を第１５項の開発業務受託機関に委託するものとする。</w:t>
      </w:r>
    </w:p>
    <w:p w14:paraId="50E5B968" w14:textId="02E437D3" w:rsidR="00EA06F6" w:rsidRPr="00A45C90" w:rsidRDefault="00EA06F6" w:rsidP="000308FD">
      <w:pPr>
        <w:spacing w:line="340" w:lineRule="exact"/>
        <w:ind w:leftChars="100" w:left="210" w:firstLineChars="120" w:firstLine="264"/>
        <w:rPr>
          <w:rFonts w:ascii="ＭＳ ゴシック" w:eastAsia="ＭＳ ゴシック" w:hAnsi="ＭＳ ゴシック"/>
          <w:sz w:val="22"/>
        </w:rPr>
      </w:pPr>
      <w:permStart w:id="1008346796" w:edGrp="everyone"/>
      <w:r w:rsidRPr="00A45C90">
        <w:rPr>
          <w:rFonts w:ascii="ＭＳ ゴシック" w:eastAsia="ＭＳ ゴシック" w:hAnsi="ＭＳ ゴシック" w:hint="eastAsia"/>
          <w:sz w:val="22"/>
        </w:rPr>
        <w:t xml:space="preserve">①　</w:t>
      </w:r>
      <w:r w:rsidRPr="00A45C90">
        <w:rPr>
          <w:rFonts w:ascii="ＭＳ ゴシック" w:eastAsia="ＭＳ ゴシック" w:hAnsi="ＭＳ ゴシック"/>
          <w:sz w:val="22"/>
        </w:rPr>
        <w:t xml:space="preserve"> </w:t>
      </w:r>
    </w:p>
    <w:p w14:paraId="17E9C5A8" w14:textId="5DEA570C" w:rsidR="00EA06F6" w:rsidRPr="00A45C90" w:rsidRDefault="00EA06F6" w:rsidP="000308FD">
      <w:pPr>
        <w:spacing w:line="340" w:lineRule="exact"/>
        <w:ind w:firstLineChars="200" w:firstLine="440"/>
        <w:rPr>
          <w:rFonts w:ascii="ＭＳ ゴシック" w:eastAsia="ＭＳ ゴシック" w:hAnsi="ＭＳ ゴシック"/>
          <w:sz w:val="22"/>
        </w:rPr>
      </w:pPr>
      <w:r w:rsidRPr="00A45C90">
        <w:rPr>
          <w:rFonts w:ascii="ＭＳ ゴシック" w:eastAsia="ＭＳ ゴシック" w:hAnsi="ＭＳ ゴシック" w:hint="eastAsia"/>
          <w:sz w:val="22"/>
        </w:rPr>
        <w:t xml:space="preserve">②　</w:t>
      </w:r>
      <w:r w:rsidRPr="00A45C90">
        <w:rPr>
          <w:rFonts w:ascii="ＭＳ ゴシック" w:eastAsia="ＭＳ ゴシック" w:hAnsi="ＭＳ ゴシック"/>
          <w:sz w:val="22"/>
        </w:rPr>
        <w:t xml:space="preserve"> </w:t>
      </w:r>
    </w:p>
    <w:p w14:paraId="2AA871A9" w14:textId="4726D1F6" w:rsidR="00EA06F6" w:rsidRPr="00A45C90" w:rsidRDefault="00EA06F6" w:rsidP="000308FD">
      <w:pPr>
        <w:spacing w:line="340" w:lineRule="exact"/>
        <w:ind w:firstLineChars="200" w:firstLine="440"/>
        <w:rPr>
          <w:rFonts w:ascii="ＭＳ ゴシック" w:eastAsia="ＭＳ ゴシック" w:hAnsi="ＭＳ ゴシック"/>
          <w:sz w:val="22"/>
        </w:rPr>
      </w:pPr>
      <w:r w:rsidRPr="00A45C90">
        <w:rPr>
          <w:rFonts w:ascii="ＭＳ ゴシック" w:eastAsia="ＭＳ ゴシック" w:hAnsi="ＭＳ ゴシック" w:hint="eastAsia"/>
          <w:sz w:val="22"/>
        </w:rPr>
        <w:t xml:space="preserve">③　</w:t>
      </w:r>
      <w:r w:rsidR="000308FD" w:rsidRPr="00A45C90">
        <w:rPr>
          <w:rFonts w:ascii="ＭＳ ゴシック" w:eastAsia="ＭＳ ゴシック" w:hAnsi="ＭＳ ゴシック"/>
          <w:sz w:val="22"/>
        </w:rPr>
        <w:t xml:space="preserve"> </w:t>
      </w:r>
    </w:p>
    <w:p w14:paraId="3D2150DA" w14:textId="73A2282D" w:rsidR="00EA06F6" w:rsidRPr="00A45C90" w:rsidRDefault="00EA06F6" w:rsidP="000308FD">
      <w:pPr>
        <w:spacing w:line="340" w:lineRule="exact"/>
        <w:ind w:firstLineChars="200" w:firstLine="440"/>
        <w:rPr>
          <w:rFonts w:ascii="ＭＳ ゴシック" w:eastAsia="ＭＳ ゴシック" w:hAnsi="ＭＳ ゴシック"/>
          <w:sz w:val="22"/>
        </w:rPr>
      </w:pPr>
      <w:r w:rsidRPr="00A45C90">
        <w:rPr>
          <w:rFonts w:ascii="ＭＳ ゴシック" w:eastAsia="ＭＳ ゴシック" w:hAnsi="ＭＳ ゴシック" w:hint="eastAsia"/>
          <w:sz w:val="22"/>
        </w:rPr>
        <w:t xml:space="preserve">④　</w:t>
      </w:r>
      <w:r w:rsidR="000308FD" w:rsidRPr="00A45C90">
        <w:rPr>
          <w:rFonts w:ascii="ＭＳ ゴシック" w:eastAsia="ＭＳ ゴシック" w:hAnsi="ＭＳ ゴシック"/>
          <w:sz w:val="22"/>
        </w:rPr>
        <w:t xml:space="preserve"> </w:t>
      </w:r>
    </w:p>
    <w:p w14:paraId="48A36346" w14:textId="0730BBD2" w:rsidR="00EA06F6" w:rsidRPr="00A45C90" w:rsidRDefault="00EA06F6" w:rsidP="000308FD">
      <w:pPr>
        <w:spacing w:line="340" w:lineRule="exact"/>
        <w:ind w:firstLineChars="200" w:firstLine="440"/>
        <w:rPr>
          <w:rFonts w:ascii="ＭＳ ゴシック" w:eastAsia="ＭＳ ゴシック" w:hAnsi="ＭＳ ゴシック"/>
          <w:sz w:val="22"/>
        </w:rPr>
      </w:pPr>
      <w:r w:rsidRPr="00A45C90">
        <w:rPr>
          <w:rFonts w:ascii="ＭＳ ゴシック" w:eastAsia="ＭＳ ゴシック" w:hAnsi="ＭＳ ゴシック" w:hint="eastAsia"/>
          <w:sz w:val="22"/>
        </w:rPr>
        <w:t xml:space="preserve">⑤　</w:t>
      </w:r>
      <w:r w:rsidR="000308FD" w:rsidRPr="00A45C90">
        <w:rPr>
          <w:rFonts w:ascii="ＭＳ ゴシック" w:eastAsia="ＭＳ ゴシック" w:hAnsi="ＭＳ ゴシック"/>
          <w:sz w:val="22"/>
        </w:rPr>
        <w:t xml:space="preserve"> </w:t>
      </w:r>
    </w:p>
    <w:p w14:paraId="71779047" w14:textId="3255231C" w:rsidR="00EA06F6" w:rsidRPr="00A45C90" w:rsidRDefault="00EA06F6" w:rsidP="000308FD">
      <w:pPr>
        <w:spacing w:line="340" w:lineRule="exact"/>
        <w:ind w:firstLineChars="200" w:firstLine="440"/>
        <w:rPr>
          <w:rFonts w:ascii="ＭＳ ゴシック" w:eastAsia="ＭＳ ゴシック" w:hAnsi="ＭＳ ゴシック"/>
          <w:sz w:val="22"/>
        </w:rPr>
      </w:pPr>
      <w:r w:rsidRPr="00A45C90">
        <w:rPr>
          <w:rFonts w:ascii="ＭＳ ゴシック" w:eastAsia="ＭＳ ゴシック" w:hAnsi="ＭＳ ゴシック" w:hint="eastAsia"/>
          <w:sz w:val="22"/>
        </w:rPr>
        <w:t xml:space="preserve">⑥　</w:t>
      </w:r>
      <w:r w:rsidR="000308FD" w:rsidRPr="00A45C90">
        <w:rPr>
          <w:rFonts w:ascii="ＭＳ ゴシック" w:eastAsia="ＭＳ ゴシック" w:hAnsi="ＭＳ ゴシック"/>
          <w:sz w:val="22"/>
        </w:rPr>
        <w:t xml:space="preserve"> </w:t>
      </w:r>
      <w:permEnd w:id="1008346796"/>
    </w:p>
    <w:p w14:paraId="12E6EE74" w14:textId="7545B3BA" w:rsidR="00EA06F6" w:rsidRPr="00A45C90" w:rsidRDefault="00EA06F6" w:rsidP="00EA06F6">
      <w:pPr>
        <w:spacing w:line="340" w:lineRule="exact"/>
        <w:ind w:left="220" w:hangingChars="100" w:hanging="220"/>
        <w:rPr>
          <w:rFonts w:ascii="ＭＳ ゴシック" w:eastAsia="ＭＳ ゴシック" w:hAnsi="ＭＳ ゴシック"/>
          <w:sz w:val="22"/>
        </w:rPr>
      </w:pPr>
      <w:r w:rsidRPr="00A45C90">
        <w:rPr>
          <w:rFonts w:ascii="ＭＳ ゴシック" w:eastAsia="ＭＳ ゴシック" w:hAnsi="ＭＳ ゴシック" w:hint="eastAsia"/>
          <w:sz w:val="22"/>
        </w:rPr>
        <w:t>１７　甲は次の業務を第１５項の</w:t>
      </w:r>
      <w:r w:rsidR="000A194B">
        <w:rPr>
          <w:rFonts w:ascii="ＭＳ ゴシック" w:eastAsia="ＭＳ ゴシック" w:hAnsi="ＭＳ ゴシック" w:hint="eastAsia"/>
          <w:sz w:val="22"/>
        </w:rPr>
        <w:t>製造販売後臨床試験</w:t>
      </w:r>
      <w:r w:rsidRPr="00A45C90">
        <w:rPr>
          <w:rFonts w:ascii="ＭＳ ゴシック" w:eastAsia="ＭＳ ゴシック" w:hAnsi="ＭＳ ゴシック" w:hint="eastAsia"/>
          <w:sz w:val="22"/>
        </w:rPr>
        <w:t>支援業務機関に委託するものとする。</w:t>
      </w:r>
    </w:p>
    <w:p w14:paraId="5536A70D" w14:textId="0E0CE294" w:rsidR="00EA06F6" w:rsidRPr="00A45C90" w:rsidRDefault="00EA06F6" w:rsidP="000308FD">
      <w:pPr>
        <w:spacing w:line="340" w:lineRule="exact"/>
        <w:ind w:firstLineChars="200" w:firstLine="440"/>
        <w:rPr>
          <w:rFonts w:ascii="ＭＳ ゴシック" w:eastAsia="ＭＳ ゴシック" w:hAnsi="ＭＳ ゴシック"/>
          <w:sz w:val="22"/>
        </w:rPr>
      </w:pPr>
      <w:permStart w:id="1176596275" w:edGrp="everyone"/>
      <w:r w:rsidRPr="00A45C90">
        <w:rPr>
          <w:rFonts w:ascii="ＭＳ ゴシック" w:eastAsia="ＭＳ ゴシック" w:hAnsi="ＭＳ ゴシック" w:hint="eastAsia"/>
          <w:sz w:val="22"/>
        </w:rPr>
        <w:t>①</w:t>
      </w:r>
      <w:r w:rsidR="000A194B">
        <w:rPr>
          <w:rFonts w:ascii="ＭＳ ゴシック" w:eastAsia="ＭＳ ゴシック" w:hAnsi="ＭＳ ゴシック" w:hint="eastAsia"/>
          <w:sz w:val="22"/>
        </w:rPr>
        <w:t>製造販売後臨床試験</w:t>
      </w:r>
      <w:r w:rsidRPr="00A45C90">
        <w:rPr>
          <w:rFonts w:ascii="ＭＳ ゴシック" w:eastAsia="ＭＳ ゴシック" w:hAnsi="ＭＳ ゴシック" w:hint="eastAsia"/>
          <w:sz w:val="22"/>
        </w:rPr>
        <w:t>コーディネータ業務</w:t>
      </w:r>
      <w:permEnd w:id="1176596275"/>
    </w:p>
    <w:p w14:paraId="2CB37278" w14:textId="6A8FC510" w:rsidR="00EA06F6" w:rsidRPr="00DC54BF" w:rsidRDefault="00EA06F6" w:rsidP="00EA06F6">
      <w:pPr>
        <w:spacing w:line="340" w:lineRule="exact"/>
        <w:ind w:left="220" w:hangingChars="100" w:hanging="220"/>
        <w:rPr>
          <w:rFonts w:ascii="ＭＳ ゴシック" w:eastAsia="ＭＳ ゴシック" w:hAnsi="ＭＳ ゴシック"/>
          <w:sz w:val="22"/>
        </w:rPr>
      </w:pPr>
    </w:p>
    <w:p w14:paraId="088386CF"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（副作用情報等）</w:t>
      </w:r>
    </w:p>
    <w:p w14:paraId="38D76CD2" w14:textId="25783DA5"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第３条　乙は、</w:t>
      </w:r>
      <w:r w:rsidR="000A194B">
        <w:rPr>
          <w:rFonts w:ascii="ＭＳ ゴシック" w:eastAsia="ＭＳ ゴシック" w:hAnsi="ＭＳ ゴシック" w:hint="eastAsia"/>
          <w:sz w:val="22"/>
        </w:rPr>
        <w:t>製造販売後臨床試験</w:t>
      </w:r>
      <w:r w:rsidR="00722F82" w:rsidRPr="00A45C90">
        <w:rPr>
          <w:rFonts w:ascii="ＭＳ ゴシック" w:eastAsia="ＭＳ ゴシック" w:hAnsi="ＭＳ ゴシック" w:hint="eastAsia"/>
          <w:sz w:val="22"/>
        </w:rPr>
        <w:t>使用</w:t>
      </w:r>
      <w:r w:rsidRPr="00A45C90">
        <w:rPr>
          <w:rFonts w:ascii="ＭＳ ゴシック" w:eastAsia="ＭＳ ゴシック" w:hAnsi="ＭＳ ゴシック" w:hint="eastAsia"/>
          <w:sz w:val="22"/>
        </w:rPr>
        <w:t>薬</w:t>
      </w:r>
      <w:r w:rsidRPr="00DC54BF">
        <w:rPr>
          <w:rFonts w:ascii="ＭＳ ゴシック" w:eastAsia="ＭＳ ゴシック" w:hAnsi="ＭＳ ゴシック" w:hint="eastAsia"/>
          <w:sz w:val="22"/>
        </w:rPr>
        <w:t>について医薬品、医療機器等の品質、有効性及び安全性の確保等に関する法律第</w:t>
      </w:r>
      <w:r w:rsidR="000A194B">
        <w:rPr>
          <w:rFonts w:ascii="ＭＳ ゴシック" w:eastAsia="ＭＳ ゴシック" w:hAnsi="ＭＳ ゴシック" w:hint="eastAsia"/>
          <w:sz w:val="22"/>
        </w:rPr>
        <w:t>６８</w:t>
      </w:r>
      <w:r w:rsidRPr="00DC54BF">
        <w:rPr>
          <w:rFonts w:ascii="ＭＳ ゴシック" w:eastAsia="ＭＳ ゴシック" w:hAnsi="ＭＳ ゴシック" w:hint="eastAsia"/>
          <w:sz w:val="22"/>
        </w:rPr>
        <w:t>条の</w:t>
      </w:r>
      <w:r w:rsidR="000A194B">
        <w:rPr>
          <w:rFonts w:ascii="ＭＳ ゴシック" w:eastAsia="ＭＳ ゴシック" w:hAnsi="ＭＳ ゴシック" w:hint="eastAsia"/>
          <w:sz w:val="22"/>
        </w:rPr>
        <w:t>１０１</w:t>
      </w:r>
      <w:r w:rsidRPr="00DC54BF">
        <w:rPr>
          <w:rFonts w:ascii="ＭＳ ゴシック" w:eastAsia="ＭＳ ゴシック" w:hAnsi="ＭＳ ゴシック" w:hint="eastAsia"/>
          <w:sz w:val="22"/>
        </w:rPr>
        <w:t>項に規定する事項</w:t>
      </w:r>
      <w:r w:rsidR="000A194B" w:rsidRPr="000A194B">
        <w:rPr>
          <w:rFonts w:ascii="ＭＳ ゴシック" w:eastAsia="ＭＳ ゴシック" w:hAnsi="ＭＳ ゴシック" w:hint="eastAsia"/>
          <w:sz w:val="22"/>
        </w:rPr>
        <w:t>（医薬品、医療機器等の品質、有効性及び安全性の確保等に関する法律施行規則（昭和３６年厚生省令第１号）第２２８条の２０第１項第１号及び第２号に規定する事項であって当該製造販売後臨床試験において発生したものに限る。）</w:t>
      </w:r>
      <w:r w:rsidRPr="00DC54BF">
        <w:rPr>
          <w:rFonts w:ascii="ＭＳ ゴシック" w:eastAsia="ＭＳ ゴシック" w:hAnsi="ＭＳ ゴシック" w:hint="eastAsia"/>
          <w:sz w:val="22"/>
        </w:rPr>
        <w:t>、その他の</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を適正に行うために重要な情報を知ったときは、ＧＣＰ省令第２０条第２項及び３項に従いその旨を</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責任医師及び甲に文書で通知するとともに必要に応じて速やかに</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実施計画書及び</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薬概要書の改訂その他必要な措置を講ずるものとする。</w:t>
      </w:r>
    </w:p>
    <w:p w14:paraId="3B7681EA" w14:textId="3C0750DA"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 xml:space="preserve">２　</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責任医師は、</w:t>
      </w:r>
      <w:r w:rsidR="000A194B">
        <w:rPr>
          <w:rFonts w:ascii="ＭＳ ゴシック" w:eastAsia="ＭＳ ゴシック" w:hAnsi="ＭＳ ゴシック" w:hint="eastAsia"/>
          <w:sz w:val="22"/>
        </w:rPr>
        <w:t>製造販売後臨床試験</w:t>
      </w:r>
      <w:r w:rsidR="00722F82" w:rsidRPr="00DC54BF">
        <w:rPr>
          <w:rFonts w:ascii="ＭＳ ゴシック" w:eastAsia="ＭＳ ゴシック" w:hAnsi="ＭＳ ゴシック" w:hint="eastAsia"/>
          <w:sz w:val="22"/>
        </w:rPr>
        <w:t>使用薬</w:t>
      </w:r>
      <w:r w:rsidRPr="00DC54BF">
        <w:rPr>
          <w:rFonts w:ascii="ＭＳ ゴシック" w:eastAsia="ＭＳ ゴシック" w:hAnsi="ＭＳ ゴシック" w:hint="eastAsia"/>
          <w:sz w:val="22"/>
        </w:rPr>
        <w:t>について、ＧＣＰ省令第４８条第２項に規定する</w:t>
      </w:r>
      <w:r w:rsidR="000A194B">
        <w:rPr>
          <w:rFonts w:ascii="ＭＳ ゴシック" w:eastAsia="ＭＳ ゴシック" w:hAnsi="ＭＳ ゴシック" w:hint="eastAsia"/>
          <w:sz w:val="22"/>
        </w:rPr>
        <w:t>製造販売後臨床試験</w:t>
      </w:r>
      <w:r w:rsidR="00722F82" w:rsidRPr="00DC54BF">
        <w:rPr>
          <w:rFonts w:ascii="ＭＳ ゴシック" w:eastAsia="ＭＳ ゴシック" w:hAnsi="ＭＳ ゴシック" w:hint="eastAsia"/>
          <w:sz w:val="22"/>
        </w:rPr>
        <w:t>使用</w:t>
      </w:r>
      <w:r w:rsidRPr="00DC54BF">
        <w:rPr>
          <w:rFonts w:ascii="ＭＳ ゴシック" w:eastAsia="ＭＳ ゴシック" w:hAnsi="ＭＳ ゴシック" w:hint="eastAsia"/>
          <w:sz w:val="22"/>
        </w:rPr>
        <w:t>薬の副作用によるものと疑われる死亡その他の重篤な有害事象の発生を認めたときは、直ちに甲及び乙に通知する。</w:t>
      </w:r>
    </w:p>
    <w:p w14:paraId="4C62CEBD" w14:textId="5F3B8E9A" w:rsidR="009E0CD3" w:rsidRPr="00DC54BF" w:rsidRDefault="009E0CD3" w:rsidP="00722F82">
      <w:pPr>
        <w:spacing w:line="340" w:lineRule="exact"/>
        <w:ind w:left="220" w:hangingChars="100" w:hanging="220"/>
        <w:rPr>
          <w:rFonts w:ascii="ＭＳ ゴシック" w:eastAsia="ＭＳ ゴシック" w:hAnsi="ＭＳ ゴシック"/>
          <w:strike/>
          <w:sz w:val="22"/>
        </w:rPr>
      </w:pPr>
      <w:r w:rsidRPr="00DC54BF">
        <w:rPr>
          <w:rFonts w:ascii="ＭＳ ゴシック" w:eastAsia="ＭＳ ゴシック" w:hAnsi="ＭＳ ゴシック" w:hint="eastAsia"/>
          <w:sz w:val="22"/>
        </w:rPr>
        <w:t>３　乙は、</w:t>
      </w:r>
      <w:r w:rsidR="000A194B">
        <w:rPr>
          <w:rFonts w:ascii="ＭＳ ゴシック" w:eastAsia="ＭＳ ゴシック" w:hAnsi="ＭＳ ゴシック" w:hint="eastAsia"/>
          <w:sz w:val="22"/>
        </w:rPr>
        <w:t>製造販売後臨床試験</w:t>
      </w:r>
      <w:r w:rsidR="00722F82" w:rsidRPr="00DC54BF">
        <w:rPr>
          <w:rFonts w:ascii="ＭＳ ゴシック" w:eastAsia="ＭＳ ゴシック" w:hAnsi="ＭＳ ゴシック" w:hint="eastAsia"/>
          <w:sz w:val="22"/>
        </w:rPr>
        <w:t>使用</w:t>
      </w:r>
      <w:r w:rsidRPr="00DC54BF">
        <w:rPr>
          <w:rFonts w:ascii="ＭＳ ゴシック" w:eastAsia="ＭＳ ゴシック" w:hAnsi="ＭＳ ゴシック" w:hint="eastAsia"/>
          <w:sz w:val="22"/>
        </w:rPr>
        <w:t>薬の品質、有効性及び安全性に関する事項その他の</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を適正に行うために重要な情報を知ったときは、直ちにこれを</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責任</w:t>
      </w:r>
      <w:r w:rsidRPr="00DC54BF">
        <w:rPr>
          <w:rFonts w:ascii="ＭＳ ゴシック" w:eastAsia="ＭＳ ゴシック" w:hAnsi="ＭＳ ゴシック" w:hint="eastAsia"/>
          <w:sz w:val="22"/>
        </w:rPr>
        <w:lastRenderedPageBreak/>
        <w:t>医師及び甲に通知し、速やかに</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実施計画書及び</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薬概要書の改訂その他必要な措置を講ずるものとする。</w:t>
      </w:r>
    </w:p>
    <w:p w14:paraId="05A2159C"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p>
    <w:p w14:paraId="3623B932" w14:textId="0ADA8570"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の継続審査等）</w:t>
      </w:r>
    </w:p>
    <w:p w14:paraId="13847D7F" w14:textId="7C3DC4D8"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第４条　甲は、次の場合、</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を継続して行うことの適否について、治験審査委員会の意見を聴くものとする。</w:t>
      </w:r>
    </w:p>
    <w:p w14:paraId="5CCF2BCE" w14:textId="68B58448" w:rsidR="009E0CD3" w:rsidRPr="00DC54BF" w:rsidRDefault="009E0CD3" w:rsidP="00EC2092">
      <w:pPr>
        <w:spacing w:line="340" w:lineRule="exact"/>
        <w:ind w:leftChars="201" w:left="708" w:hangingChars="130" w:hanging="286"/>
        <w:rPr>
          <w:rFonts w:ascii="ＭＳ ゴシック" w:eastAsia="ＭＳ ゴシック" w:hAnsi="ＭＳ ゴシック"/>
          <w:sz w:val="22"/>
        </w:rPr>
      </w:pPr>
      <w:r w:rsidRPr="00DC54BF">
        <w:rPr>
          <w:rFonts w:ascii="ＭＳ ゴシック" w:eastAsia="ＭＳ ゴシック" w:hAnsi="ＭＳ ゴシック"/>
          <w:sz w:val="22"/>
        </w:rPr>
        <w:t>1)</w:t>
      </w:r>
      <w:r w:rsidRPr="00DC54BF">
        <w:rPr>
          <w:rFonts w:ascii="ＭＳ ゴシック" w:eastAsia="ＭＳ ゴシック" w:hAnsi="ＭＳ ゴシック"/>
          <w:sz w:val="22"/>
        </w:rPr>
        <w:tab/>
      </w:r>
      <w:r w:rsidR="000A194B">
        <w:rPr>
          <w:rFonts w:ascii="ＭＳ ゴシック" w:eastAsia="ＭＳ ゴシック" w:hAnsi="ＭＳ ゴシック"/>
          <w:sz w:val="22"/>
        </w:rPr>
        <w:t>製造販売後臨床試験</w:t>
      </w:r>
      <w:r w:rsidRPr="00DC54BF">
        <w:rPr>
          <w:rFonts w:ascii="ＭＳ ゴシック" w:eastAsia="ＭＳ ゴシック" w:hAnsi="ＭＳ ゴシック"/>
          <w:sz w:val="22"/>
        </w:rPr>
        <w:t>の期間が１年を超える場合</w:t>
      </w:r>
    </w:p>
    <w:p w14:paraId="12D0604B" w14:textId="77777777" w:rsidR="009E0CD3" w:rsidRPr="00DC54BF" w:rsidRDefault="009E0CD3" w:rsidP="00EC2092">
      <w:pPr>
        <w:spacing w:line="340" w:lineRule="exact"/>
        <w:ind w:leftChars="201" w:left="708" w:hangingChars="130" w:hanging="286"/>
        <w:rPr>
          <w:rFonts w:ascii="ＭＳ ゴシック" w:eastAsia="ＭＳ ゴシック" w:hAnsi="ＭＳ ゴシック"/>
          <w:sz w:val="22"/>
        </w:rPr>
      </w:pPr>
      <w:r w:rsidRPr="00DC54BF">
        <w:rPr>
          <w:rFonts w:ascii="ＭＳ ゴシック" w:eastAsia="ＭＳ ゴシック" w:hAnsi="ＭＳ ゴシック"/>
          <w:sz w:val="22"/>
        </w:rPr>
        <w:t>2)</w:t>
      </w:r>
      <w:r w:rsidRPr="00DC54BF">
        <w:rPr>
          <w:rFonts w:ascii="ＭＳ ゴシック" w:eastAsia="ＭＳ ゴシック" w:hAnsi="ＭＳ ゴシック"/>
          <w:sz w:val="22"/>
        </w:rPr>
        <w:tab/>
        <w:t>ＧＣＰ省令第２０条第２項、３項、同第４８条第２項又は同第５４条第３項の規定に基づき通知又は報告を受けた場合</w:t>
      </w:r>
    </w:p>
    <w:p w14:paraId="5F0AEAA5" w14:textId="77777777" w:rsidR="009E0CD3" w:rsidRPr="00DC54BF" w:rsidRDefault="009E0CD3" w:rsidP="00EC2092">
      <w:pPr>
        <w:spacing w:line="340" w:lineRule="exact"/>
        <w:ind w:leftChars="201" w:left="708" w:hangingChars="130" w:hanging="286"/>
        <w:rPr>
          <w:rFonts w:ascii="ＭＳ ゴシック" w:eastAsia="ＭＳ ゴシック" w:hAnsi="ＭＳ ゴシック"/>
          <w:sz w:val="22"/>
        </w:rPr>
      </w:pPr>
      <w:r w:rsidRPr="00DC54BF">
        <w:rPr>
          <w:rFonts w:ascii="ＭＳ ゴシック" w:eastAsia="ＭＳ ゴシック" w:hAnsi="ＭＳ ゴシック"/>
          <w:sz w:val="22"/>
        </w:rPr>
        <w:t>3)</w:t>
      </w:r>
      <w:r w:rsidRPr="00DC54BF">
        <w:rPr>
          <w:rFonts w:ascii="ＭＳ ゴシック" w:eastAsia="ＭＳ ゴシック" w:hAnsi="ＭＳ ゴシック"/>
          <w:sz w:val="22"/>
        </w:rPr>
        <w:tab/>
        <w:t>その他、甲が治験審査委員会の意見を求める必要があると認めた場合</w:t>
      </w:r>
    </w:p>
    <w:p w14:paraId="40D8AE22" w14:textId="16A0BB11"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２　甲は、前項の治験審査委員会の意見及び当該意見に基づく甲の指示又は決定を、</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責任医師及び乙に文書で通知する。</w:t>
      </w:r>
    </w:p>
    <w:p w14:paraId="539D214C"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p>
    <w:p w14:paraId="4E133D5F" w14:textId="2F3526C9"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の中止等）</w:t>
      </w:r>
    </w:p>
    <w:p w14:paraId="53263A68"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第５条　乙は、次の場合、その理由を添えて、速やかに甲に文書で通知する。</w:t>
      </w:r>
    </w:p>
    <w:p w14:paraId="7C9B79E6" w14:textId="251DBBEC" w:rsidR="009E0CD3" w:rsidRPr="00DC54BF" w:rsidRDefault="009E0CD3" w:rsidP="00EC2092">
      <w:pPr>
        <w:spacing w:line="340" w:lineRule="exact"/>
        <w:ind w:leftChars="201" w:left="708" w:hangingChars="130" w:hanging="286"/>
        <w:rPr>
          <w:rFonts w:ascii="ＭＳ ゴシック" w:eastAsia="ＭＳ ゴシック" w:hAnsi="ＭＳ ゴシック"/>
          <w:sz w:val="22"/>
        </w:rPr>
      </w:pPr>
      <w:r w:rsidRPr="00DC54BF">
        <w:rPr>
          <w:rFonts w:ascii="ＭＳ ゴシック" w:eastAsia="ＭＳ ゴシック" w:hAnsi="ＭＳ ゴシック"/>
          <w:sz w:val="22"/>
        </w:rPr>
        <w:t>1)</w:t>
      </w:r>
      <w:r w:rsidRPr="00DC54BF">
        <w:rPr>
          <w:rFonts w:ascii="ＭＳ ゴシック" w:eastAsia="ＭＳ ゴシック" w:hAnsi="ＭＳ ゴシック"/>
          <w:sz w:val="22"/>
        </w:rPr>
        <w:tab/>
        <w:t>本</w:t>
      </w:r>
      <w:r w:rsidR="000A194B">
        <w:rPr>
          <w:rFonts w:ascii="ＭＳ ゴシック" w:eastAsia="ＭＳ ゴシック" w:hAnsi="ＭＳ ゴシック"/>
          <w:sz w:val="22"/>
        </w:rPr>
        <w:t>製造販売後臨床試験</w:t>
      </w:r>
      <w:r w:rsidRPr="00DC54BF">
        <w:rPr>
          <w:rFonts w:ascii="ＭＳ ゴシック" w:eastAsia="ＭＳ ゴシック" w:hAnsi="ＭＳ ゴシック"/>
          <w:sz w:val="22"/>
        </w:rPr>
        <w:t>を中断し、又は中止する場合</w:t>
      </w:r>
    </w:p>
    <w:p w14:paraId="73A06FC0" w14:textId="3C01B792" w:rsidR="009E0CD3" w:rsidRPr="00DC54BF" w:rsidRDefault="009E0CD3" w:rsidP="00EC2092">
      <w:pPr>
        <w:spacing w:line="340" w:lineRule="exact"/>
        <w:ind w:leftChars="201" w:left="708" w:hangingChars="130" w:hanging="286"/>
        <w:rPr>
          <w:rFonts w:ascii="ＭＳ ゴシック" w:eastAsia="ＭＳ ゴシック" w:hAnsi="ＭＳ ゴシック"/>
          <w:sz w:val="22"/>
        </w:rPr>
      </w:pPr>
      <w:r w:rsidRPr="00DC54BF">
        <w:rPr>
          <w:rFonts w:ascii="ＭＳ ゴシック" w:eastAsia="ＭＳ ゴシック" w:hAnsi="ＭＳ ゴシック"/>
          <w:sz w:val="22"/>
        </w:rPr>
        <w:t>2)</w:t>
      </w:r>
      <w:r w:rsidRPr="00DC54BF">
        <w:rPr>
          <w:rFonts w:ascii="ＭＳ ゴシック" w:eastAsia="ＭＳ ゴシック" w:hAnsi="ＭＳ ゴシック"/>
          <w:sz w:val="22"/>
        </w:rPr>
        <w:tab/>
        <w:t>本</w:t>
      </w:r>
      <w:r w:rsidR="000A194B">
        <w:rPr>
          <w:rFonts w:ascii="ＭＳ ゴシック" w:eastAsia="ＭＳ ゴシック" w:hAnsi="ＭＳ ゴシック"/>
          <w:sz w:val="22"/>
        </w:rPr>
        <w:t>製造販売後臨床試験</w:t>
      </w:r>
      <w:r w:rsidRPr="00DC54BF">
        <w:rPr>
          <w:rFonts w:ascii="ＭＳ ゴシック" w:eastAsia="ＭＳ ゴシック" w:hAnsi="ＭＳ ゴシック"/>
          <w:sz w:val="22"/>
        </w:rPr>
        <w:t>により収集された</w:t>
      </w:r>
      <w:r w:rsidR="000A194B">
        <w:rPr>
          <w:rFonts w:ascii="ＭＳ ゴシック" w:eastAsia="ＭＳ ゴシック" w:hAnsi="ＭＳ ゴシック"/>
          <w:sz w:val="22"/>
        </w:rPr>
        <w:t>製造販売後臨床試験</w:t>
      </w:r>
      <w:r w:rsidRPr="00DC54BF">
        <w:rPr>
          <w:rFonts w:ascii="ＭＳ ゴシック" w:eastAsia="ＭＳ ゴシック" w:hAnsi="ＭＳ ゴシック"/>
          <w:sz w:val="22"/>
        </w:rPr>
        <w:t>成績に関する資料を被験薬に係る医薬品製造販売承認申請書に添付しないことを決定した場合</w:t>
      </w:r>
    </w:p>
    <w:p w14:paraId="6CEC1B0C" w14:textId="28EC404C"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２　甲は、</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責任医師から次の報告を受けた場合は、速やかにこれを治験審査委員会及び乙に文書で通知する。</w:t>
      </w:r>
    </w:p>
    <w:p w14:paraId="38D696C4" w14:textId="0A6B63E7" w:rsidR="009E0CD3" w:rsidRPr="00DC54BF" w:rsidRDefault="009E0CD3" w:rsidP="00224B47">
      <w:pPr>
        <w:spacing w:line="340" w:lineRule="exact"/>
        <w:ind w:leftChars="201" w:left="708" w:hangingChars="130" w:hanging="286"/>
        <w:rPr>
          <w:rFonts w:ascii="ＭＳ ゴシック" w:eastAsia="ＭＳ ゴシック" w:hAnsi="ＭＳ ゴシック"/>
          <w:sz w:val="22"/>
        </w:rPr>
      </w:pPr>
      <w:r w:rsidRPr="00DC54BF">
        <w:rPr>
          <w:rFonts w:ascii="ＭＳ ゴシック" w:eastAsia="ＭＳ ゴシック" w:hAnsi="ＭＳ ゴシック"/>
          <w:sz w:val="22"/>
        </w:rPr>
        <w:t>1)</w:t>
      </w:r>
      <w:r w:rsidRPr="00DC54BF">
        <w:rPr>
          <w:rFonts w:ascii="ＭＳ ゴシック" w:eastAsia="ＭＳ ゴシック" w:hAnsi="ＭＳ ゴシック"/>
          <w:sz w:val="22"/>
        </w:rPr>
        <w:tab/>
        <w:t>本</w:t>
      </w:r>
      <w:r w:rsidR="000A194B">
        <w:rPr>
          <w:rFonts w:ascii="ＭＳ ゴシック" w:eastAsia="ＭＳ ゴシック" w:hAnsi="ＭＳ ゴシック"/>
          <w:sz w:val="22"/>
        </w:rPr>
        <w:t>製造販売後臨床試験</w:t>
      </w:r>
      <w:r w:rsidRPr="00DC54BF">
        <w:rPr>
          <w:rFonts w:ascii="ＭＳ ゴシック" w:eastAsia="ＭＳ ゴシック" w:hAnsi="ＭＳ ゴシック"/>
          <w:sz w:val="22"/>
        </w:rPr>
        <w:t>を中断し、又は中止する旨及びその理由</w:t>
      </w:r>
    </w:p>
    <w:p w14:paraId="1B62BD57" w14:textId="53D9E673" w:rsidR="009E0CD3" w:rsidRPr="00DC54BF" w:rsidRDefault="009E0CD3" w:rsidP="00224B47">
      <w:pPr>
        <w:spacing w:line="340" w:lineRule="exact"/>
        <w:ind w:leftChars="202" w:left="708" w:hangingChars="129" w:hanging="284"/>
        <w:rPr>
          <w:rFonts w:ascii="ＭＳ ゴシック" w:eastAsia="ＭＳ ゴシック" w:hAnsi="ＭＳ ゴシック"/>
          <w:sz w:val="22"/>
        </w:rPr>
      </w:pPr>
      <w:r w:rsidRPr="00DC54BF">
        <w:rPr>
          <w:rFonts w:ascii="ＭＳ ゴシック" w:eastAsia="ＭＳ ゴシック" w:hAnsi="ＭＳ ゴシック"/>
          <w:sz w:val="22"/>
        </w:rPr>
        <w:t>2)</w:t>
      </w:r>
      <w:r w:rsidRPr="00DC54BF">
        <w:rPr>
          <w:rFonts w:ascii="ＭＳ ゴシック" w:eastAsia="ＭＳ ゴシック" w:hAnsi="ＭＳ ゴシック"/>
          <w:sz w:val="22"/>
        </w:rPr>
        <w:tab/>
        <w:t>本</w:t>
      </w:r>
      <w:r w:rsidR="000A194B">
        <w:rPr>
          <w:rFonts w:ascii="ＭＳ ゴシック" w:eastAsia="ＭＳ ゴシック" w:hAnsi="ＭＳ ゴシック"/>
          <w:sz w:val="22"/>
        </w:rPr>
        <w:t>製造販売後臨床試験</w:t>
      </w:r>
      <w:r w:rsidRPr="00DC54BF">
        <w:rPr>
          <w:rFonts w:ascii="ＭＳ ゴシック" w:eastAsia="ＭＳ ゴシック" w:hAnsi="ＭＳ ゴシック"/>
          <w:sz w:val="22"/>
        </w:rPr>
        <w:t>を終了する旨及び</w:t>
      </w:r>
      <w:r w:rsidR="000A194B">
        <w:rPr>
          <w:rFonts w:ascii="ＭＳ ゴシック" w:eastAsia="ＭＳ ゴシック" w:hAnsi="ＭＳ ゴシック"/>
          <w:sz w:val="22"/>
        </w:rPr>
        <w:t>製造販売後臨床試験</w:t>
      </w:r>
      <w:r w:rsidRPr="00DC54BF">
        <w:rPr>
          <w:rFonts w:ascii="ＭＳ ゴシック" w:eastAsia="ＭＳ ゴシック" w:hAnsi="ＭＳ ゴシック"/>
          <w:sz w:val="22"/>
        </w:rPr>
        <w:t>結果の概要</w:t>
      </w:r>
    </w:p>
    <w:p w14:paraId="360667CE" w14:textId="77777777" w:rsidR="009E0CD3" w:rsidRPr="00DC54BF" w:rsidRDefault="009E0CD3" w:rsidP="00224B47">
      <w:pPr>
        <w:spacing w:line="340" w:lineRule="exact"/>
        <w:ind w:left="220" w:firstLineChars="93" w:firstLine="205"/>
        <w:rPr>
          <w:rFonts w:ascii="ＭＳ ゴシック" w:eastAsia="ＭＳ ゴシック" w:hAnsi="ＭＳ ゴシック"/>
          <w:sz w:val="22"/>
        </w:rPr>
      </w:pPr>
    </w:p>
    <w:p w14:paraId="2EC92254" w14:textId="3D301DC2"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薬</w:t>
      </w:r>
      <w:r w:rsidR="00722F82" w:rsidRPr="00DC54BF">
        <w:rPr>
          <w:rFonts w:ascii="ＭＳ ゴシック" w:eastAsia="ＭＳ ゴシック" w:hAnsi="ＭＳ ゴシック" w:hint="eastAsia"/>
          <w:sz w:val="22"/>
        </w:rPr>
        <w:t>又は</w:t>
      </w:r>
      <w:r w:rsidR="000A194B">
        <w:rPr>
          <w:rFonts w:ascii="ＭＳ ゴシック" w:eastAsia="ＭＳ ゴシック" w:hAnsi="ＭＳ ゴシック" w:hint="eastAsia"/>
          <w:sz w:val="22"/>
        </w:rPr>
        <w:t>製造販売後臨床試験</w:t>
      </w:r>
      <w:r w:rsidR="00722F82" w:rsidRPr="00DC54BF">
        <w:rPr>
          <w:rFonts w:ascii="ＭＳ ゴシック" w:eastAsia="ＭＳ ゴシック" w:hAnsi="ＭＳ ゴシック" w:hint="eastAsia"/>
          <w:sz w:val="22"/>
        </w:rPr>
        <w:t>使用薬</w:t>
      </w:r>
      <w:r w:rsidRPr="00DC54BF">
        <w:rPr>
          <w:rFonts w:ascii="ＭＳ ゴシック" w:eastAsia="ＭＳ ゴシック" w:hAnsi="ＭＳ ゴシック" w:hint="eastAsia"/>
          <w:sz w:val="22"/>
        </w:rPr>
        <w:t>の管理等）</w:t>
      </w:r>
    </w:p>
    <w:p w14:paraId="7536B7D8" w14:textId="79F26D5F"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第６条　乙は、</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薬を、ＧＣＰ省令第１６条及び第１７条の規定に従って製造し、契約締結後速やかに、その取扱方法を説明した文書とともに、これを甲に交付する</w:t>
      </w:r>
      <w:permStart w:id="129386947" w:edGrp="everyone"/>
      <w:r w:rsidR="00F469D1" w:rsidRPr="00DC54BF">
        <w:rPr>
          <w:rFonts w:ascii="ＭＳ ゴシック" w:eastAsia="ＭＳ ゴシック" w:hAnsi="ＭＳ ゴシック" w:hint="eastAsia"/>
          <w:sz w:val="22"/>
        </w:rPr>
        <w:t>（開発業務受託機関を通じて交付する場合を含む）</w:t>
      </w:r>
      <w:permEnd w:id="129386947"/>
      <w:r w:rsidRPr="00DC54BF">
        <w:rPr>
          <w:rFonts w:ascii="ＭＳ ゴシック" w:eastAsia="ＭＳ ゴシック" w:hAnsi="ＭＳ ゴシック" w:hint="eastAsia"/>
          <w:sz w:val="22"/>
        </w:rPr>
        <w:t>。</w:t>
      </w:r>
    </w:p>
    <w:p w14:paraId="4F37D6AC" w14:textId="24B058EA"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２　甲は、前項により乙から受領した</w:t>
      </w:r>
      <w:r w:rsidR="000A194B">
        <w:rPr>
          <w:rFonts w:ascii="ＭＳ ゴシック" w:eastAsia="ＭＳ ゴシック" w:hAnsi="ＭＳ ゴシック" w:hint="eastAsia"/>
          <w:sz w:val="22"/>
        </w:rPr>
        <w:t>製造販売後臨床試験</w:t>
      </w:r>
      <w:r w:rsidR="00722F82" w:rsidRPr="00DC54BF">
        <w:rPr>
          <w:rFonts w:ascii="ＭＳ ゴシック" w:eastAsia="ＭＳ ゴシック" w:hAnsi="ＭＳ ゴシック" w:hint="eastAsia"/>
          <w:sz w:val="22"/>
        </w:rPr>
        <w:t>使用</w:t>
      </w:r>
      <w:r w:rsidRPr="00DC54BF">
        <w:rPr>
          <w:rFonts w:ascii="ＭＳ ゴシック" w:eastAsia="ＭＳ ゴシック" w:hAnsi="ＭＳ ゴシック" w:hint="eastAsia"/>
          <w:sz w:val="22"/>
        </w:rPr>
        <w:t>薬</w:t>
      </w:r>
      <w:permStart w:id="452138502" w:edGrp="everyone"/>
      <w:r w:rsidR="008D6B99" w:rsidRPr="00DC54BF">
        <w:rPr>
          <w:rFonts w:ascii="ＭＳ ゴシック" w:eastAsia="ＭＳ ゴシック" w:hAnsi="ＭＳ ゴシック" w:hint="eastAsia"/>
          <w:sz w:val="22"/>
        </w:rPr>
        <w:t>（開発業務受託機関を通じて受領する場合を含む。）</w:t>
      </w:r>
      <w:permEnd w:id="452138502"/>
      <w:r w:rsidRPr="00DC54BF">
        <w:rPr>
          <w:rFonts w:ascii="ＭＳ ゴシック" w:eastAsia="ＭＳ ゴシック" w:hAnsi="ＭＳ ゴシック" w:hint="eastAsia"/>
          <w:sz w:val="22"/>
        </w:rPr>
        <w:t>を、</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実施計画書及び適用ある法令に従い、本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にのみ使用するとともに管理及び廃棄し、その他の目的に使用してはならず、本契約終了時又は解約・解除時に本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に使用しなかった</w:t>
      </w:r>
      <w:r w:rsidR="000A194B">
        <w:rPr>
          <w:rFonts w:ascii="ＭＳ ゴシック" w:eastAsia="ＭＳ ゴシック" w:hAnsi="ＭＳ ゴシック" w:hint="eastAsia"/>
          <w:sz w:val="22"/>
        </w:rPr>
        <w:t>製造販売後臨床試験</w:t>
      </w:r>
      <w:r w:rsidR="00722F82" w:rsidRPr="00DC54BF">
        <w:rPr>
          <w:rFonts w:ascii="ＭＳ ゴシック" w:eastAsia="ＭＳ ゴシック" w:hAnsi="ＭＳ ゴシック" w:hint="eastAsia"/>
          <w:sz w:val="22"/>
        </w:rPr>
        <w:t>使用</w:t>
      </w:r>
      <w:r w:rsidRPr="00DC54BF">
        <w:rPr>
          <w:rFonts w:ascii="ＭＳ ゴシック" w:eastAsia="ＭＳ ゴシック" w:hAnsi="ＭＳ ゴシック" w:hint="eastAsia"/>
          <w:sz w:val="22"/>
        </w:rPr>
        <w:t>薬の取扱について、甲は、乙の指示に従う。</w:t>
      </w:r>
    </w:p>
    <w:p w14:paraId="2C337268" w14:textId="3434BDCC"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３　甲は、</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薬管理者を選任するものとし、</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薬管理者に、ＧＣＰ省令第１６条第６項及び同条第７項の規定に基づき交付された</w:t>
      </w:r>
      <w:r w:rsidR="000A194B">
        <w:rPr>
          <w:rFonts w:ascii="ＭＳ ゴシック" w:eastAsia="ＭＳ ゴシック" w:hAnsi="ＭＳ ゴシック" w:hint="eastAsia"/>
          <w:sz w:val="22"/>
        </w:rPr>
        <w:t>製造販売後臨床試験</w:t>
      </w:r>
      <w:r w:rsidR="00722F82" w:rsidRPr="00DC54BF">
        <w:rPr>
          <w:rFonts w:ascii="ＭＳ ゴシック" w:eastAsia="ＭＳ ゴシック" w:hAnsi="ＭＳ ゴシック" w:hint="eastAsia"/>
          <w:sz w:val="22"/>
        </w:rPr>
        <w:t>使用</w:t>
      </w:r>
      <w:r w:rsidRPr="00DC54BF">
        <w:rPr>
          <w:rFonts w:ascii="ＭＳ ゴシック" w:eastAsia="ＭＳ ゴシック" w:hAnsi="ＭＳ ゴシック" w:hint="eastAsia"/>
          <w:sz w:val="22"/>
        </w:rPr>
        <w:t>薬の取扱い及び保管・管理並びにそれらの記録に際して従うべき指示を記載した乙作成の手順書及びＧＣＰ省令等に従った措置を適切に実施させる。</w:t>
      </w:r>
    </w:p>
    <w:p w14:paraId="4CB8C52A" w14:textId="66620AD5"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４　甲は、第３項に定める</w:t>
      </w:r>
      <w:r w:rsidR="000A194B">
        <w:rPr>
          <w:rFonts w:ascii="ＭＳ ゴシック" w:eastAsia="ＭＳ ゴシック" w:hAnsi="ＭＳ ゴシック" w:hint="eastAsia"/>
          <w:sz w:val="22"/>
        </w:rPr>
        <w:t>製造販売後臨床試験</w:t>
      </w:r>
      <w:r w:rsidR="00722F82" w:rsidRPr="00DC54BF">
        <w:rPr>
          <w:rFonts w:ascii="ＭＳ ゴシック" w:eastAsia="ＭＳ ゴシック" w:hAnsi="ＭＳ ゴシック" w:hint="eastAsia"/>
          <w:sz w:val="22"/>
        </w:rPr>
        <w:t>使用</w:t>
      </w:r>
      <w:r w:rsidRPr="00DC54BF">
        <w:rPr>
          <w:rFonts w:ascii="ＭＳ ゴシック" w:eastAsia="ＭＳ ゴシック" w:hAnsi="ＭＳ ゴシック" w:hint="eastAsia"/>
          <w:sz w:val="22"/>
        </w:rPr>
        <w:t>薬の使用に係る全ての文書について、その写しを要請に応じて乙に提出することに同意する。</w:t>
      </w:r>
    </w:p>
    <w:p w14:paraId="6770BDBD"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p>
    <w:p w14:paraId="6B2BE18F"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（モニタリング等への協力及び被験者の秘密の保全）</w:t>
      </w:r>
    </w:p>
    <w:p w14:paraId="0D792C5B" w14:textId="6FC88599"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第７条　甲及び</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責任医師は、</w:t>
      </w:r>
      <w:permStart w:id="1155954390" w:edGrp="everyone"/>
      <w:r w:rsidRPr="00DC54BF">
        <w:rPr>
          <w:rFonts w:ascii="ＭＳ ゴシック" w:eastAsia="ＭＳ ゴシック" w:hAnsi="ＭＳ ゴシック" w:hint="eastAsia"/>
          <w:sz w:val="22"/>
        </w:rPr>
        <w:t>乙及び乙の戦略的パートナー及びそれらの関連会社、代理人及び委託業者（以下、「乙の監査担当者」という。）</w:t>
      </w:r>
      <w:r w:rsidR="00F469D1" w:rsidRPr="00DC54BF">
        <w:rPr>
          <w:rFonts w:ascii="ＭＳ ゴシック" w:eastAsia="ＭＳ ゴシック" w:hAnsi="ＭＳ ゴシック" w:hint="eastAsia"/>
          <w:sz w:val="22"/>
        </w:rPr>
        <w:t>及び開発業務受託機関</w:t>
      </w:r>
      <w:permEnd w:id="1155954390"/>
      <w:r w:rsidRPr="00DC54BF">
        <w:rPr>
          <w:rFonts w:ascii="ＭＳ ゴシック" w:eastAsia="ＭＳ ゴシック" w:hAnsi="ＭＳ ゴシック" w:hint="eastAsia"/>
          <w:sz w:val="22"/>
        </w:rPr>
        <w:t>が行うモニタリング及び監査、並びに治験審査委員会及び国内及び海外の規制当局による調査に協力し、そ</w:t>
      </w:r>
      <w:r w:rsidRPr="00DC54BF">
        <w:rPr>
          <w:rFonts w:ascii="ＭＳ ゴシック" w:eastAsia="ＭＳ ゴシック" w:hAnsi="ＭＳ ゴシック" w:hint="eastAsia"/>
          <w:sz w:val="22"/>
        </w:rPr>
        <w:lastRenderedPageBreak/>
        <w:t>の求めに応じ、原資料等の本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に関連するすべての記録を直接閲覧に供するものとする。甲及び</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責任医師は、当該監査及び調査は本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中及び本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終了後に行われる可能性があることに同意し承認する。</w:t>
      </w:r>
    </w:p>
    <w:p w14:paraId="7CA746D8" w14:textId="7ABA2F1F"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２　乙</w:t>
      </w:r>
      <w:permStart w:id="246637351" w:edGrp="everyone"/>
      <w:r w:rsidR="00F469D1" w:rsidRPr="00DC54BF">
        <w:rPr>
          <w:rFonts w:ascii="ＭＳ ゴシック" w:eastAsia="ＭＳ ゴシック" w:hAnsi="ＭＳ ゴシック" w:hint="eastAsia"/>
          <w:sz w:val="22"/>
        </w:rPr>
        <w:t>及び開発業務受託機関</w:t>
      </w:r>
      <w:permEnd w:id="246637351"/>
      <w:r w:rsidRPr="00DC54BF">
        <w:rPr>
          <w:rFonts w:ascii="ＭＳ ゴシック" w:eastAsia="ＭＳ ゴシック" w:hAnsi="ＭＳ ゴシック" w:hint="eastAsia"/>
          <w:sz w:val="22"/>
        </w:rPr>
        <w:t>は、正当な理由なく、モニタリング又は監査等本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に関し職務上知り得た被験者の秘密を第三者に漏洩してはならない。また、モニタリング又は監査に関与した乙（乙の関連会社も含む。）</w:t>
      </w:r>
      <w:permStart w:id="811335884" w:edGrp="everyone"/>
      <w:r w:rsidRPr="00DC54BF">
        <w:rPr>
          <w:rFonts w:ascii="ＭＳ ゴシック" w:eastAsia="ＭＳ ゴシック" w:hAnsi="ＭＳ ゴシック" w:hint="eastAsia"/>
          <w:sz w:val="22"/>
        </w:rPr>
        <w:t>及び</w:t>
      </w:r>
      <w:r w:rsidR="00F469D1" w:rsidRPr="00DC54BF">
        <w:rPr>
          <w:rFonts w:ascii="ＭＳ ゴシック" w:eastAsia="ＭＳ ゴシック" w:hAnsi="ＭＳ ゴシック" w:hint="eastAsia"/>
          <w:sz w:val="22"/>
        </w:rPr>
        <w:t>開発業務受託機関</w:t>
      </w:r>
      <w:permEnd w:id="811335884"/>
      <w:r w:rsidR="00F469D1" w:rsidRPr="00DC54BF">
        <w:rPr>
          <w:rFonts w:ascii="ＭＳ ゴシック" w:eastAsia="ＭＳ ゴシック" w:hAnsi="ＭＳ ゴシック" w:hint="eastAsia"/>
          <w:sz w:val="22"/>
        </w:rPr>
        <w:t>は、</w:t>
      </w:r>
      <w:r w:rsidRPr="00DC54BF">
        <w:rPr>
          <w:rFonts w:ascii="ＭＳ ゴシック" w:eastAsia="ＭＳ ゴシック" w:hAnsi="ＭＳ ゴシック" w:hint="eastAsia"/>
          <w:sz w:val="22"/>
        </w:rPr>
        <w:t>その役員若しくは従業員又はこれらの地位にあった者に対し、その義務を課すものとする。</w:t>
      </w:r>
    </w:p>
    <w:p w14:paraId="3855B79E" w14:textId="53AEB1DF"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３　甲は、政府その他国内外の規制当局により、本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に関する甲の施設等への査察、監査又は調査（以下「査察等」という。）が実施される場合には、法令に反しない限り、直ちにその旨を乙に通知するものとする。また、査察等への対応にあたり、法令に反しない限り、乙はこれに協力する機会を与えられ、甲は、規制当局が認める範囲でこれに関連する調査等に乙</w:t>
      </w:r>
      <w:permStart w:id="1749632310" w:edGrp="everyone"/>
      <w:r w:rsidR="00F469D1" w:rsidRPr="00DC54BF">
        <w:rPr>
          <w:rFonts w:ascii="ＭＳ ゴシック" w:eastAsia="ＭＳ ゴシック" w:hAnsi="ＭＳ ゴシック" w:hint="eastAsia"/>
          <w:sz w:val="22"/>
        </w:rPr>
        <w:t>及び開発業務受託機関</w:t>
      </w:r>
      <w:permEnd w:id="1749632310"/>
      <w:r w:rsidRPr="00DC54BF">
        <w:rPr>
          <w:rFonts w:ascii="ＭＳ ゴシック" w:eastAsia="ＭＳ ゴシック" w:hAnsi="ＭＳ ゴシック" w:hint="eastAsia"/>
          <w:sz w:val="22"/>
        </w:rPr>
        <w:t>が陪席することを了承する。</w:t>
      </w:r>
    </w:p>
    <w:p w14:paraId="4B71F8A5"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４　甲は、上記監査及びモニタリングから取得した情報を乙と共有するものとする｡</w:t>
      </w:r>
    </w:p>
    <w:p w14:paraId="6E5CC062" w14:textId="62D3A61F"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５　甲及び</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責任医師は、本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の承認申請報告の提出に先立って、本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に関する規制当局とのコレスポンデンスを検討しコメントすることを認める。</w:t>
      </w:r>
    </w:p>
    <w:p w14:paraId="774D65C3"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p>
    <w:p w14:paraId="6F45D4E9"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（症例報告書の提出）</w:t>
      </w:r>
    </w:p>
    <w:p w14:paraId="6505DE36" w14:textId="4B967B41"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第８条　甲は、本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を実施した結果につき、</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責任医師及び</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分担医師に</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実施計画書に従って、速やかに正確かつ完全な全ての症例報告書</w:t>
      </w:r>
      <w:r w:rsidR="0030462C" w:rsidRPr="00DC54BF">
        <w:rPr>
          <w:rFonts w:ascii="ＭＳ ゴシック" w:eastAsia="ＭＳ ゴシック" w:hAnsi="ＭＳ ゴシック" w:hint="eastAsia"/>
          <w:sz w:val="22"/>
        </w:rPr>
        <w:t>の</w:t>
      </w:r>
      <w:r w:rsidRPr="00DC54BF">
        <w:rPr>
          <w:rFonts w:ascii="ＭＳ ゴシック" w:eastAsia="ＭＳ ゴシック" w:hAnsi="ＭＳ ゴシック" w:hint="eastAsia"/>
          <w:sz w:val="22"/>
        </w:rPr>
        <w:t>作成</w:t>
      </w:r>
      <w:r w:rsidR="0030462C" w:rsidRPr="00DC54BF">
        <w:rPr>
          <w:rFonts w:ascii="ＭＳ ゴシック" w:eastAsia="ＭＳ ゴシック" w:hAnsi="ＭＳ ゴシック" w:hint="eastAsia"/>
          <w:sz w:val="22"/>
        </w:rPr>
        <w:t>と</w:t>
      </w:r>
      <w:r w:rsidRPr="00DC54BF">
        <w:rPr>
          <w:rFonts w:ascii="ＭＳ ゴシック" w:eastAsia="ＭＳ ゴシック" w:hAnsi="ＭＳ ゴシック" w:hint="eastAsia"/>
          <w:sz w:val="22"/>
        </w:rPr>
        <w:t>乙（又は乙が指定するデータ管理機関）</w:t>
      </w:r>
      <w:r w:rsidR="0030462C" w:rsidRPr="00DC54BF">
        <w:rPr>
          <w:rFonts w:ascii="ＭＳ ゴシック" w:eastAsia="ＭＳ ゴシック" w:hAnsi="ＭＳ ゴシック" w:hint="eastAsia"/>
          <w:sz w:val="22"/>
        </w:rPr>
        <w:t>への</w:t>
      </w:r>
      <w:r w:rsidRPr="00DC54BF">
        <w:rPr>
          <w:rFonts w:ascii="ＭＳ ゴシック" w:eastAsia="ＭＳ ゴシック" w:hAnsi="ＭＳ ゴシック" w:hint="eastAsia"/>
          <w:sz w:val="22"/>
        </w:rPr>
        <w:t>提出</w:t>
      </w:r>
      <w:r w:rsidR="0030462C" w:rsidRPr="00DC54BF">
        <w:rPr>
          <w:rFonts w:ascii="ＭＳ ゴシック" w:eastAsia="ＭＳ ゴシック" w:hAnsi="ＭＳ ゴシック" w:hint="eastAsia"/>
          <w:sz w:val="22"/>
        </w:rPr>
        <w:t>を</w:t>
      </w:r>
      <w:r w:rsidRPr="00DC54BF">
        <w:rPr>
          <w:rFonts w:ascii="ＭＳ ゴシック" w:eastAsia="ＭＳ ゴシック" w:hAnsi="ＭＳ ゴシック" w:hint="eastAsia"/>
          <w:sz w:val="22"/>
        </w:rPr>
        <w:t>させる</w:t>
      </w:r>
      <w:r w:rsidR="0030462C" w:rsidRPr="00DC54BF">
        <w:rPr>
          <w:rFonts w:ascii="ＭＳ ゴシック" w:eastAsia="ＭＳ ゴシック" w:hAnsi="ＭＳ ゴシック" w:hint="eastAsia"/>
          <w:sz w:val="22"/>
        </w:rPr>
        <w:t>ものとする</w:t>
      </w:r>
      <w:permStart w:id="841040487" w:edGrp="everyone"/>
      <w:r w:rsidR="00F469D1" w:rsidRPr="00DC54BF">
        <w:rPr>
          <w:rFonts w:ascii="ＭＳ ゴシック" w:eastAsia="ＭＳ ゴシック" w:hAnsi="ＭＳ ゴシック" w:hint="eastAsia"/>
          <w:sz w:val="22"/>
        </w:rPr>
        <w:t>（開発業務受託機関を通じて提出する場合を含む）</w:t>
      </w:r>
      <w:permEnd w:id="841040487"/>
      <w:r w:rsidRPr="00DC54BF">
        <w:rPr>
          <w:rFonts w:ascii="ＭＳ ゴシック" w:eastAsia="ＭＳ ゴシック" w:hAnsi="ＭＳ ゴシック" w:hint="eastAsia"/>
          <w:sz w:val="22"/>
        </w:rPr>
        <w:t>。本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結果から生じた全ての</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データ、結果、症例報告書及び文書、並びに発明は乙の独占的所有物であり、第９条に規定する秘密保持義務の対象とみなされる。</w:t>
      </w:r>
    </w:p>
    <w:p w14:paraId="2D2AA94A"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２　前項の症例報告書の作成・提出、又は作成・提出された症例報告書の変更・修正にあたっては、甲は、乙により提供された手順書に従い、これを行うものとする。</w:t>
      </w:r>
    </w:p>
    <w:p w14:paraId="58AD5665"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p>
    <w:p w14:paraId="0CD84AB8" w14:textId="5B745598" w:rsidR="009E0CD3" w:rsidRPr="00DC54BF" w:rsidRDefault="009E0CD3" w:rsidP="00EC2092">
      <w:pPr>
        <w:spacing w:line="340" w:lineRule="exact"/>
        <w:ind w:left="220" w:hangingChars="100" w:hanging="220"/>
        <w:rPr>
          <w:rFonts w:ascii="ＭＳ ゴシック" w:eastAsia="ＭＳ ゴシック" w:hAnsi="ＭＳ ゴシック"/>
          <w:sz w:val="22"/>
        </w:rPr>
      </w:pPr>
      <w:r w:rsidRPr="00A45C90">
        <w:rPr>
          <w:rFonts w:ascii="ＭＳ ゴシック" w:eastAsia="ＭＳ ゴシック" w:hAnsi="ＭＳ ゴシック" w:hint="eastAsia"/>
          <w:sz w:val="22"/>
        </w:rPr>
        <w:t>（機密保持等）</w:t>
      </w:r>
    </w:p>
    <w:p w14:paraId="60B72924" w14:textId="0AADA04E"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第９条　甲及び</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責任医師は、本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に関して乙から開示された資料</w:t>
      </w:r>
      <w:permStart w:id="175702419" w:edGrp="everyone"/>
      <w:r w:rsidR="008D6B99" w:rsidRPr="00DC54BF">
        <w:rPr>
          <w:rFonts w:ascii="ＭＳ ゴシック" w:eastAsia="ＭＳ ゴシック" w:hAnsi="ＭＳ ゴシック" w:hint="eastAsia"/>
          <w:sz w:val="22"/>
        </w:rPr>
        <w:t>（開発業務受託機関を通じて開示された資料を含む。）</w:t>
      </w:r>
      <w:permEnd w:id="175702419"/>
      <w:r w:rsidR="008D6B99" w:rsidRPr="00DC54BF">
        <w:rPr>
          <w:rFonts w:ascii="ＭＳ ゴシック" w:eastAsia="ＭＳ ゴシック" w:hAnsi="ＭＳ ゴシック" w:hint="eastAsia"/>
          <w:sz w:val="22"/>
        </w:rPr>
        <w:t>、</w:t>
      </w:r>
      <w:r w:rsidRPr="00DC54BF">
        <w:rPr>
          <w:rFonts w:ascii="ＭＳ ゴシック" w:eastAsia="ＭＳ ゴシック" w:hAnsi="ＭＳ ゴシック" w:hint="eastAsia"/>
          <w:sz w:val="22"/>
        </w:rPr>
        <w:t>その他の情報及び本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の結果得られた情報（以下「</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データ」という。乙から開示された資料その他の情報と総称して以下「本秘密情報」という。）並びに非公知情報については、善良なる管理者の注意をもって秘密情報として管理し、乙の事前の文書による承諾なしに第三者に漏洩してはならず、また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を実施する以外の目的に使用してはならない。</w:t>
      </w:r>
    </w:p>
    <w:p w14:paraId="291C118E" w14:textId="5F4BD32B" w:rsidR="009E0CD3" w:rsidRPr="00DC54BF" w:rsidRDefault="009E0CD3" w:rsidP="00EC2092">
      <w:pPr>
        <w:spacing w:line="340" w:lineRule="exact"/>
        <w:ind w:left="220" w:hangingChars="100" w:hanging="220"/>
        <w:rPr>
          <w:rFonts w:ascii="ＭＳ ゴシック" w:eastAsia="ＭＳ ゴシック" w:hAnsi="ＭＳ ゴシック"/>
          <w:sz w:val="22"/>
        </w:rPr>
      </w:pPr>
      <w:r w:rsidRPr="00A45C90">
        <w:rPr>
          <w:rFonts w:ascii="ＭＳ ゴシック" w:eastAsia="ＭＳ ゴシック" w:hAnsi="ＭＳ ゴシック" w:hint="eastAsia"/>
          <w:sz w:val="22"/>
        </w:rPr>
        <w:t>２</w:t>
      </w:r>
      <w:r w:rsidRPr="00DC54BF">
        <w:rPr>
          <w:rFonts w:ascii="ＭＳ ゴシック" w:eastAsia="ＭＳ ゴシック" w:hAnsi="ＭＳ ゴシック" w:hint="eastAsia"/>
          <w:sz w:val="22"/>
        </w:rPr>
        <w:t xml:space="preserve">　本契約で規定した甲の秘密保持義務及び制限は、以下のいずれかを立証できる情報には適用されない。</w:t>
      </w:r>
    </w:p>
    <w:p w14:paraId="34DA2D3C" w14:textId="77777777" w:rsidR="009E0CD3" w:rsidRPr="00DC54BF" w:rsidRDefault="009E0CD3" w:rsidP="00EC2092">
      <w:pPr>
        <w:spacing w:line="340" w:lineRule="exact"/>
        <w:ind w:leftChars="201" w:left="708" w:hangingChars="130" w:hanging="286"/>
        <w:rPr>
          <w:rFonts w:ascii="ＭＳ ゴシック" w:eastAsia="ＭＳ ゴシック" w:hAnsi="ＭＳ ゴシック"/>
          <w:sz w:val="22"/>
        </w:rPr>
      </w:pPr>
      <w:r w:rsidRPr="00DC54BF">
        <w:rPr>
          <w:rFonts w:ascii="ＭＳ ゴシック" w:eastAsia="ＭＳ ゴシック" w:hAnsi="ＭＳ ゴシック"/>
          <w:sz w:val="22"/>
        </w:rPr>
        <w:t>1)</w:t>
      </w:r>
      <w:r w:rsidRPr="00DC54BF">
        <w:rPr>
          <w:rFonts w:ascii="ＭＳ ゴシック" w:eastAsia="ＭＳ ゴシック" w:hAnsi="ＭＳ ゴシック"/>
          <w:sz w:val="22"/>
        </w:rPr>
        <w:tab/>
        <w:t>甲による本契約の条項違反以外の理由で、公知又は公知となる情報である。</w:t>
      </w:r>
    </w:p>
    <w:p w14:paraId="31061690" w14:textId="77777777" w:rsidR="009E0CD3" w:rsidRPr="00DC54BF" w:rsidRDefault="009E0CD3" w:rsidP="00EC2092">
      <w:pPr>
        <w:spacing w:line="340" w:lineRule="exact"/>
        <w:ind w:leftChars="201" w:left="708" w:hangingChars="130" w:hanging="286"/>
        <w:rPr>
          <w:rFonts w:ascii="ＭＳ ゴシック" w:eastAsia="ＭＳ ゴシック" w:hAnsi="ＭＳ ゴシック"/>
          <w:sz w:val="22"/>
        </w:rPr>
      </w:pPr>
      <w:r w:rsidRPr="00DC54BF">
        <w:rPr>
          <w:rFonts w:ascii="ＭＳ ゴシック" w:eastAsia="ＭＳ ゴシック" w:hAnsi="ＭＳ ゴシック"/>
          <w:sz w:val="22"/>
        </w:rPr>
        <w:t>2)</w:t>
      </w:r>
      <w:r w:rsidRPr="00DC54BF">
        <w:rPr>
          <w:rFonts w:ascii="ＭＳ ゴシック" w:eastAsia="ＭＳ ゴシック" w:hAnsi="ＭＳ ゴシック"/>
          <w:sz w:val="22"/>
        </w:rPr>
        <w:tab/>
        <w:t>甲が既に知っている情報である（乙から直接的又は間接的に得られた情報ではなく、甲又は第三者が独自に得た情報である）。</w:t>
      </w:r>
    </w:p>
    <w:p w14:paraId="519C5BE4" w14:textId="77777777" w:rsidR="009E0CD3" w:rsidRPr="00DC54BF" w:rsidRDefault="009E0CD3" w:rsidP="00EC2092">
      <w:pPr>
        <w:spacing w:line="340" w:lineRule="exact"/>
        <w:ind w:leftChars="201" w:left="708" w:hangingChars="130" w:hanging="286"/>
        <w:rPr>
          <w:rFonts w:ascii="ＭＳ ゴシック" w:eastAsia="ＭＳ ゴシック" w:hAnsi="ＭＳ ゴシック"/>
          <w:sz w:val="22"/>
        </w:rPr>
      </w:pPr>
      <w:r w:rsidRPr="00DC54BF">
        <w:rPr>
          <w:rFonts w:ascii="ＭＳ ゴシック" w:eastAsia="ＭＳ ゴシック" w:hAnsi="ＭＳ ゴシック"/>
          <w:sz w:val="22"/>
        </w:rPr>
        <w:t>3)</w:t>
      </w:r>
      <w:r w:rsidRPr="00DC54BF">
        <w:rPr>
          <w:rFonts w:ascii="ＭＳ ゴシック" w:eastAsia="ＭＳ ゴシック" w:hAnsi="ＭＳ ゴシック"/>
          <w:sz w:val="22"/>
        </w:rPr>
        <w:tab/>
        <w:t>当該情報に関して乙に秘密保持の義務を負わない第三者から開示された情報で、甲に対しても秘密保持の義務を負わない情報である。</w:t>
      </w:r>
    </w:p>
    <w:p w14:paraId="767E21E7" w14:textId="77777777" w:rsidR="009E0CD3" w:rsidRPr="00DC54BF" w:rsidRDefault="009E0CD3" w:rsidP="00EC2092">
      <w:pPr>
        <w:spacing w:line="340" w:lineRule="exact"/>
        <w:ind w:leftChars="201" w:left="708" w:hangingChars="130" w:hanging="286"/>
        <w:rPr>
          <w:rFonts w:ascii="ＭＳ ゴシック" w:eastAsia="ＭＳ ゴシック" w:hAnsi="ＭＳ ゴシック"/>
          <w:sz w:val="22"/>
        </w:rPr>
      </w:pPr>
      <w:r w:rsidRPr="00DC54BF">
        <w:rPr>
          <w:rFonts w:ascii="ＭＳ ゴシック" w:eastAsia="ＭＳ ゴシック" w:hAnsi="ＭＳ ゴシック"/>
          <w:sz w:val="22"/>
        </w:rPr>
        <w:t>4)</w:t>
      </w:r>
      <w:r w:rsidRPr="00DC54BF">
        <w:rPr>
          <w:rFonts w:ascii="ＭＳ ゴシック" w:eastAsia="ＭＳ ゴシック" w:hAnsi="ＭＳ ゴシック"/>
          <w:sz w:val="22"/>
        </w:rPr>
        <w:tab/>
        <w:t>法令により開示が要求された情報である。ただし、乙が開示を差し止めたり、制限したりするための適切な救済を求めることができるよう、当該開示要求について、直ちに乙に通知さ</w:t>
      </w:r>
      <w:r w:rsidRPr="00DC54BF">
        <w:rPr>
          <w:rFonts w:ascii="ＭＳ ゴシック" w:eastAsia="ＭＳ ゴシック" w:hAnsi="ＭＳ ゴシック"/>
          <w:sz w:val="22"/>
        </w:rPr>
        <w:lastRenderedPageBreak/>
        <w:t>れた場合に限る。開示は必要な範囲でのみ行われなければならず、開示する時期及び内容について乙との事前協議により合意する。</w:t>
      </w:r>
    </w:p>
    <w:p w14:paraId="2E163980" w14:textId="0929B72B" w:rsidR="009E0CD3" w:rsidRPr="00DC54BF" w:rsidRDefault="009E0CD3" w:rsidP="0030462C">
      <w:pPr>
        <w:spacing w:line="340" w:lineRule="exact"/>
        <w:ind w:left="220" w:hangingChars="100" w:hanging="220"/>
        <w:rPr>
          <w:rFonts w:ascii="ＭＳ ゴシック" w:eastAsia="ＭＳ ゴシック" w:hAnsi="ＭＳ ゴシック"/>
          <w:sz w:val="22"/>
        </w:rPr>
      </w:pPr>
      <w:r w:rsidRPr="00A45C90">
        <w:rPr>
          <w:rFonts w:ascii="ＭＳ ゴシック" w:eastAsia="ＭＳ ゴシック" w:hAnsi="ＭＳ ゴシック" w:hint="eastAsia"/>
          <w:sz w:val="22"/>
        </w:rPr>
        <w:t>３</w:t>
      </w:r>
      <w:r w:rsidRPr="00DC54BF">
        <w:rPr>
          <w:rFonts w:ascii="ＭＳ ゴシック" w:eastAsia="ＭＳ ゴシック" w:hAnsi="ＭＳ ゴシック" w:hint="eastAsia"/>
          <w:sz w:val="22"/>
        </w:rPr>
        <w:t xml:space="preserve">　甲は</w:t>
      </w:r>
      <w:r w:rsidR="0030462C" w:rsidRPr="00DC54BF">
        <w:rPr>
          <w:rFonts w:ascii="ＭＳ ゴシック" w:eastAsia="ＭＳ ゴシック" w:hAnsi="ＭＳ ゴシック" w:hint="eastAsia"/>
          <w:sz w:val="22"/>
        </w:rPr>
        <w:t>、</w:t>
      </w:r>
      <w:r w:rsidRPr="00DC54BF">
        <w:rPr>
          <w:rFonts w:ascii="ＭＳ ゴシック" w:eastAsia="ＭＳ ゴシック" w:hAnsi="ＭＳ ゴシック" w:hint="eastAsia"/>
          <w:sz w:val="22"/>
        </w:rPr>
        <w:t>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に関する秘密情報や重要な非公開情報である</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データを取り扱う場合は</w:t>
      </w:r>
      <w:r w:rsidR="0030462C" w:rsidRPr="00DC54BF">
        <w:rPr>
          <w:rFonts w:ascii="ＭＳ ゴシック" w:eastAsia="ＭＳ ゴシック" w:hAnsi="ＭＳ ゴシック" w:hint="eastAsia"/>
          <w:sz w:val="22"/>
        </w:rPr>
        <w:t>、</w:t>
      </w:r>
      <w:r w:rsidRPr="00DC54BF">
        <w:rPr>
          <w:rFonts w:ascii="ＭＳ ゴシック" w:eastAsia="ＭＳ ゴシック" w:hAnsi="ＭＳ ゴシック" w:hint="eastAsia"/>
          <w:sz w:val="22"/>
        </w:rPr>
        <w:t>乙または乙の関連の株式につき自ら取引し、又はこれに関し第三者に助言等をしてはならない。甲は</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責任医師を含む本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に関わる者に本項を遵守させるものとする。</w:t>
      </w:r>
    </w:p>
    <w:p w14:paraId="25A8BC24" w14:textId="58ADC72F" w:rsidR="009E0CD3" w:rsidRPr="00DC54BF" w:rsidRDefault="0030462C"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４</w:t>
      </w:r>
      <w:r w:rsidR="009E0CD3" w:rsidRPr="00DC54BF">
        <w:rPr>
          <w:rFonts w:ascii="ＭＳ ゴシック" w:eastAsia="ＭＳ ゴシック" w:hAnsi="ＭＳ ゴシック"/>
          <w:sz w:val="22"/>
        </w:rPr>
        <w:t xml:space="preserve">　甲及び乙は、相手方が了承している場合を除き、相手方の名称等を</w:t>
      </w:r>
      <w:r w:rsidR="009E0CD3" w:rsidRPr="00A45C90">
        <w:rPr>
          <w:rFonts w:ascii="ＭＳ ゴシック" w:eastAsia="ＭＳ ゴシック" w:hAnsi="ＭＳ ゴシック"/>
          <w:sz w:val="22"/>
        </w:rPr>
        <w:t>広告の目的で使用してはならない。</w:t>
      </w:r>
    </w:p>
    <w:p w14:paraId="55468658"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p>
    <w:p w14:paraId="0D9CD2EF"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（記録等の保存）</w:t>
      </w:r>
    </w:p>
    <w:p w14:paraId="5454E30E" w14:textId="206491DD"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第１０条　甲及び乙は、ＧＣＰ省令等で保存すべきと定められている、本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に関する各種の記録及び生データ類（以下「記録等」という。）については、ＧＣＰ省令等の定めに従い、各々保存の責任者を定め、これを適切な条件の下に保存する。</w:t>
      </w:r>
    </w:p>
    <w:p w14:paraId="57976DD2" w14:textId="5A54786B"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２　甲が保存しなければならない記録等の保存期間は、少なくとも被験薬</w:t>
      </w:r>
      <w:r w:rsidR="00AB6622">
        <w:rPr>
          <w:rFonts w:ascii="ＭＳ ゴシック" w:eastAsia="ＭＳ ゴシック" w:hAnsi="ＭＳ ゴシック" w:hint="eastAsia"/>
          <w:sz w:val="22"/>
        </w:rPr>
        <w:t>の再審査もしは再評価が終了した日</w:t>
      </w:r>
      <w:r w:rsidRPr="00DC54BF">
        <w:rPr>
          <w:rFonts w:ascii="ＭＳ ゴシック" w:eastAsia="ＭＳ ゴシック" w:hAnsi="ＭＳ ゴシック" w:hint="eastAsia"/>
          <w:sz w:val="22"/>
        </w:rPr>
        <w:t>までとする。ただし、乙がこれよりも長期間の保存を必要とする場合には、保存期間及び保存方法について甲乙協議し決定するものとする。甲は、記録等が保存期間満了前に破棄されることを防ぐために適切な対策を講じるものとする。いかなる場合にも甲は、記録等について予定する廃棄の３０日前までに乙に連絡するものとし、事故による記録等の紛失又は廃棄があった場合、これを乙に通知するものとする。また、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の記録等の保存責任又は所有権に変更がある場合（病院の閉鎖による所有権の変更、又は第三者に保存を委託する場合も含む）、甲は乙に通知するものとする。</w:t>
      </w:r>
    </w:p>
    <w:p w14:paraId="675CF40B" w14:textId="169C0FA0"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３　乙が保存しなければならない記録等の保存期間は、ＧＣＰ省令等及び医薬品、医療機器等の品質、有効性及び安全性の確保等に関する法律施行規則第１０１条で規定する期間までの期間保管する。</w:t>
      </w:r>
    </w:p>
    <w:p w14:paraId="740B3344"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４　乙は、被験薬に係る医薬品製造販売承認が得られた場合、開発を中止した場合又は記録等の保存を要しなくなった場合には、これを遅滞なく甲に通知するものとする。</w:t>
      </w:r>
    </w:p>
    <w:p w14:paraId="6CBABFC5"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p>
    <w:p w14:paraId="535BE35F" w14:textId="7C10282A"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に係る費用及びその支払方法）</w:t>
      </w:r>
    </w:p>
    <w:p w14:paraId="072EA8A1" w14:textId="12E1D88F"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第１１条　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の委託に関して甲が乙に請求する費用は、次の各事項に掲げる額の合計額とする。</w:t>
      </w:r>
    </w:p>
    <w:p w14:paraId="2407D84B" w14:textId="77777777" w:rsidR="009E0CD3" w:rsidRPr="00DC54BF" w:rsidRDefault="009E0CD3" w:rsidP="00993798">
      <w:pPr>
        <w:spacing w:line="340" w:lineRule="exact"/>
        <w:ind w:leftChars="104" w:left="218" w:firstLineChars="93" w:firstLine="205"/>
        <w:rPr>
          <w:rFonts w:ascii="ＭＳ ゴシック" w:eastAsia="ＭＳ ゴシック" w:hAnsi="ＭＳ ゴシック"/>
          <w:sz w:val="22"/>
        </w:rPr>
      </w:pPr>
      <w:r w:rsidRPr="00DC54BF">
        <w:rPr>
          <w:rFonts w:ascii="ＭＳ ゴシック" w:eastAsia="ＭＳ ゴシック" w:hAnsi="ＭＳ ゴシック"/>
          <w:sz w:val="22"/>
        </w:rPr>
        <w:t>(1)</w:t>
      </w:r>
      <w:r w:rsidRPr="00DC54BF">
        <w:rPr>
          <w:rFonts w:ascii="ＭＳ ゴシック" w:eastAsia="ＭＳ ゴシック" w:hAnsi="ＭＳ ゴシック"/>
          <w:sz w:val="22"/>
        </w:rPr>
        <w:tab/>
        <w:t>研究費のうち、出来高払い以外で算定した経費</w:t>
      </w:r>
    </w:p>
    <w:p w14:paraId="5C018ABD" w14:textId="09C143E8" w:rsidR="009E0CD3" w:rsidRPr="00DC54BF" w:rsidRDefault="009E0CD3" w:rsidP="00993798">
      <w:pPr>
        <w:spacing w:line="340" w:lineRule="exact"/>
        <w:ind w:leftChars="104" w:left="218" w:firstLineChars="93" w:firstLine="205"/>
        <w:rPr>
          <w:rFonts w:ascii="ＭＳ ゴシック" w:eastAsia="ＭＳ ゴシック" w:hAnsi="ＭＳ ゴシック"/>
          <w:sz w:val="22"/>
        </w:rPr>
      </w:pPr>
      <w:r w:rsidRPr="00DC54BF">
        <w:rPr>
          <w:rFonts w:ascii="ＭＳ ゴシック" w:eastAsia="ＭＳ ゴシック" w:hAnsi="ＭＳ ゴシック" w:hint="eastAsia"/>
          <w:sz w:val="22"/>
        </w:rPr>
        <w:t xml:space="preserve">　　金</w:t>
      </w:r>
      <w:permStart w:id="1066873563" w:edGrp="everyone"/>
      <w:r w:rsidRPr="00DC54BF">
        <w:rPr>
          <w:rFonts w:ascii="ＭＳ ゴシック" w:eastAsia="ＭＳ ゴシック" w:hAnsi="ＭＳ ゴシック" w:hint="eastAsia"/>
          <w:sz w:val="22"/>
        </w:rPr>
        <w:t>○○○○○</w:t>
      </w:r>
      <w:permEnd w:id="1066873563"/>
      <w:r w:rsidRPr="00DC54BF">
        <w:rPr>
          <w:rFonts w:ascii="ＭＳ ゴシック" w:eastAsia="ＭＳ ゴシック" w:hAnsi="ＭＳ ゴシック" w:hint="eastAsia"/>
          <w:sz w:val="22"/>
        </w:rPr>
        <w:t>円（うち消費税額及び地方消費税額</w:t>
      </w:r>
      <w:permStart w:id="1786253642" w:edGrp="everyone"/>
      <w:r w:rsidRPr="00DC54BF">
        <w:rPr>
          <w:rFonts w:ascii="ＭＳ ゴシック" w:eastAsia="ＭＳ ゴシック" w:hAnsi="ＭＳ ゴシック" w:hint="eastAsia"/>
          <w:sz w:val="22"/>
        </w:rPr>
        <w:t>○○○○○</w:t>
      </w:r>
      <w:permEnd w:id="1786253642"/>
      <w:r w:rsidRPr="00DC54BF">
        <w:rPr>
          <w:rFonts w:ascii="ＭＳ ゴシック" w:eastAsia="ＭＳ ゴシック" w:hAnsi="ＭＳ ゴシック" w:hint="eastAsia"/>
          <w:sz w:val="22"/>
        </w:rPr>
        <w:t>円）</w:t>
      </w:r>
    </w:p>
    <w:p w14:paraId="4234582A" w14:textId="77777777" w:rsidR="009E0CD3" w:rsidRPr="00DC54BF" w:rsidRDefault="009E0CD3" w:rsidP="00993798">
      <w:pPr>
        <w:spacing w:line="340" w:lineRule="exact"/>
        <w:ind w:leftChars="104" w:left="218" w:firstLineChars="93" w:firstLine="205"/>
        <w:rPr>
          <w:rFonts w:ascii="ＭＳ ゴシック" w:eastAsia="ＭＳ ゴシック" w:hAnsi="ＭＳ ゴシック"/>
          <w:sz w:val="22"/>
        </w:rPr>
      </w:pPr>
      <w:r w:rsidRPr="00DC54BF">
        <w:rPr>
          <w:rFonts w:ascii="ＭＳ ゴシック" w:eastAsia="ＭＳ ゴシック" w:hAnsi="ＭＳ ゴシック"/>
          <w:sz w:val="22"/>
        </w:rPr>
        <w:t>(2)</w:t>
      </w:r>
      <w:r w:rsidRPr="00DC54BF">
        <w:rPr>
          <w:rFonts w:ascii="ＭＳ ゴシック" w:eastAsia="ＭＳ ゴシック" w:hAnsi="ＭＳ ゴシック"/>
          <w:sz w:val="22"/>
        </w:rPr>
        <w:tab/>
        <w:t>研究費のうち、出来高払いで算定した経費（１症例あたり単価）</w:t>
      </w:r>
    </w:p>
    <w:p w14:paraId="6D27257D" w14:textId="5932B7C7" w:rsidR="009E0CD3" w:rsidRPr="00DC54BF" w:rsidRDefault="009E0CD3" w:rsidP="00993798">
      <w:pPr>
        <w:spacing w:line="340" w:lineRule="exact"/>
        <w:ind w:leftChars="104" w:left="218" w:firstLineChars="93" w:firstLine="205"/>
        <w:rPr>
          <w:rFonts w:ascii="ＭＳ ゴシック" w:eastAsia="ＭＳ ゴシック" w:hAnsi="ＭＳ ゴシック"/>
          <w:sz w:val="22"/>
        </w:rPr>
      </w:pPr>
      <w:r w:rsidRPr="00DC54BF">
        <w:rPr>
          <w:rFonts w:ascii="ＭＳ ゴシック" w:eastAsia="ＭＳ ゴシック" w:hAnsi="ＭＳ ゴシック" w:hint="eastAsia"/>
          <w:sz w:val="22"/>
        </w:rPr>
        <w:t xml:space="preserve">　　金</w:t>
      </w:r>
      <w:permStart w:id="1422742371" w:edGrp="everyone"/>
      <w:r w:rsidRPr="00DC54BF">
        <w:rPr>
          <w:rFonts w:ascii="ＭＳ ゴシック" w:eastAsia="ＭＳ ゴシック" w:hAnsi="ＭＳ ゴシック" w:hint="eastAsia"/>
          <w:sz w:val="22"/>
        </w:rPr>
        <w:t>○○○○○</w:t>
      </w:r>
      <w:permEnd w:id="1422742371"/>
      <w:r w:rsidRPr="00DC54BF">
        <w:rPr>
          <w:rFonts w:ascii="ＭＳ ゴシック" w:eastAsia="ＭＳ ゴシック" w:hAnsi="ＭＳ ゴシック" w:hint="eastAsia"/>
          <w:sz w:val="22"/>
        </w:rPr>
        <w:t>円（うち消費税額及び地方消費税額</w:t>
      </w:r>
      <w:permStart w:id="427509421" w:edGrp="everyone"/>
      <w:r w:rsidRPr="00DC54BF">
        <w:rPr>
          <w:rFonts w:ascii="ＭＳ ゴシック" w:eastAsia="ＭＳ ゴシック" w:hAnsi="ＭＳ ゴシック" w:hint="eastAsia"/>
          <w:sz w:val="22"/>
        </w:rPr>
        <w:t>○○○○○</w:t>
      </w:r>
      <w:permEnd w:id="427509421"/>
      <w:r w:rsidRPr="00DC54BF">
        <w:rPr>
          <w:rFonts w:ascii="ＭＳ ゴシック" w:eastAsia="ＭＳ ゴシック" w:hAnsi="ＭＳ ゴシック" w:hint="eastAsia"/>
          <w:sz w:val="22"/>
        </w:rPr>
        <w:t>円）</w:t>
      </w:r>
    </w:p>
    <w:p w14:paraId="11D60B46" w14:textId="77777777" w:rsidR="009E0CD3" w:rsidRPr="00DC54BF" w:rsidRDefault="009E0CD3" w:rsidP="00993798">
      <w:pPr>
        <w:spacing w:line="340" w:lineRule="exact"/>
        <w:ind w:leftChars="104" w:left="218" w:firstLineChars="293" w:firstLine="645"/>
        <w:rPr>
          <w:rFonts w:ascii="ＭＳ ゴシック" w:eastAsia="ＭＳ ゴシック" w:hAnsi="ＭＳ ゴシック"/>
          <w:sz w:val="22"/>
        </w:rPr>
      </w:pPr>
      <w:r w:rsidRPr="00DC54BF">
        <w:rPr>
          <w:rFonts w:ascii="ＭＳ ゴシック" w:eastAsia="ＭＳ ゴシック" w:hAnsi="ＭＳ ゴシック" w:hint="eastAsia"/>
          <w:sz w:val="22"/>
        </w:rPr>
        <w:t>ただし、出来高払いで算定した経費については、以下のとおりマイルストーン払いとする。</w:t>
      </w:r>
    </w:p>
    <w:p w14:paraId="5B7B2E68" w14:textId="5AF20BA2" w:rsidR="009E0CD3" w:rsidRPr="00DC54BF" w:rsidRDefault="009E0CD3" w:rsidP="00993798">
      <w:pPr>
        <w:pStyle w:val="a8"/>
        <w:numPr>
          <w:ilvl w:val="0"/>
          <w:numId w:val="4"/>
        </w:numPr>
        <w:spacing w:line="340" w:lineRule="exact"/>
        <w:ind w:leftChars="405" w:left="1132" w:hangingChars="128" w:hanging="282"/>
        <w:rPr>
          <w:rFonts w:ascii="ＭＳ ゴシック" w:eastAsia="ＭＳ ゴシック" w:hAnsi="ＭＳ ゴシック"/>
          <w:sz w:val="22"/>
        </w:rPr>
      </w:pPr>
      <w:r w:rsidRPr="00DC54BF">
        <w:rPr>
          <w:rFonts w:ascii="ＭＳ ゴシック" w:eastAsia="ＭＳ ゴシック" w:hAnsi="ＭＳ ゴシック"/>
          <w:sz w:val="22"/>
        </w:rPr>
        <w:t>投与期マイルストーン</w:t>
      </w:r>
      <w:r w:rsidR="005C747A" w:rsidRPr="00DC54BF">
        <w:rPr>
          <w:rFonts w:ascii="ＭＳ ゴシック" w:eastAsia="ＭＳ ゴシック" w:hAnsi="ＭＳ ゴシック" w:hint="eastAsia"/>
          <w:sz w:val="22"/>
        </w:rPr>
        <w:t>１</w:t>
      </w:r>
      <w:r w:rsidRPr="00DC54BF">
        <w:rPr>
          <w:rFonts w:ascii="ＭＳ ゴシック" w:eastAsia="ＭＳ ゴシック" w:hAnsi="ＭＳ ゴシック"/>
          <w:sz w:val="22"/>
        </w:rPr>
        <w:t>回目＜</w:t>
      </w:r>
      <w:permStart w:id="1680227280" w:edGrp="everyone"/>
      <w:r w:rsidR="00C41D73" w:rsidRPr="00DC54BF">
        <w:rPr>
          <w:rFonts w:ascii="ＭＳ ゴシック" w:eastAsia="ＭＳ ゴシック" w:hAnsi="ＭＳ ゴシック" w:hint="eastAsia"/>
          <w:sz w:val="22"/>
        </w:rPr>
        <w:t>初回</w:t>
      </w:r>
      <w:r w:rsidRPr="00DC54BF">
        <w:rPr>
          <w:rFonts w:ascii="ＭＳ ゴシック" w:eastAsia="ＭＳ ゴシック" w:hAnsi="ＭＳ ゴシック"/>
          <w:sz w:val="22"/>
        </w:rPr>
        <w:t>投与</w:t>
      </w:r>
      <w:r w:rsidR="00C41D73" w:rsidRPr="00DC54BF">
        <w:rPr>
          <w:rFonts w:ascii="ＭＳ ゴシック" w:eastAsia="ＭＳ ゴシック" w:hAnsi="ＭＳ ゴシック" w:hint="eastAsia"/>
          <w:sz w:val="22"/>
        </w:rPr>
        <w:t>（処方）完了</w:t>
      </w:r>
      <w:r w:rsidRPr="00DC54BF">
        <w:rPr>
          <w:rFonts w:ascii="ＭＳ ゴシック" w:eastAsia="ＭＳ ゴシック" w:hAnsi="ＭＳ ゴシック"/>
          <w:sz w:val="22"/>
        </w:rPr>
        <w:t>時</w:t>
      </w:r>
      <w:permEnd w:id="1680227280"/>
      <w:r w:rsidRPr="00DC54BF">
        <w:rPr>
          <w:rFonts w:ascii="ＭＳ ゴシック" w:eastAsia="ＭＳ ゴシック" w:hAnsi="ＭＳ ゴシック"/>
          <w:sz w:val="22"/>
        </w:rPr>
        <w:t>＞：</w:t>
      </w:r>
      <w:permStart w:id="1514691241" w:edGrp="everyone"/>
      <w:r w:rsidR="005C747A" w:rsidRPr="00DC54BF">
        <w:rPr>
          <w:rFonts w:ascii="ＭＳ ゴシック" w:eastAsia="ＭＳ ゴシック" w:hAnsi="ＭＳ ゴシック" w:hint="eastAsia"/>
          <w:sz w:val="22"/>
        </w:rPr>
        <w:t>４０</w:t>
      </w:r>
      <w:r w:rsidR="005C747A" w:rsidRPr="00DC54BF">
        <w:rPr>
          <w:rFonts w:ascii="ＭＳ ゴシック" w:eastAsia="ＭＳ ゴシック" w:hAnsi="ＭＳ ゴシック"/>
          <w:sz w:val="22"/>
        </w:rPr>
        <w:t xml:space="preserve">％　or　</w:t>
      </w:r>
      <w:r w:rsidR="005C747A" w:rsidRPr="00DC54BF">
        <w:rPr>
          <w:rFonts w:ascii="ＭＳ ゴシック" w:eastAsia="ＭＳ ゴシック" w:hAnsi="ＭＳ ゴシック" w:hint="eastAsia"/>
          <w:sz w:val="22"/>
        </w:rPr>
        <w:t>６０</w:t>
      </w:r>
      <w:r w:rsidR="005C747A" w:rsidRPr="00DC54BF">
        <w:rPr>
          <w:rFonts w:ascii="ＭＳ ゴシック" w:eastAsia="ＭＳ ゴシック" w:hAnsi="ＭＳ ゴシック"/>
          <w:sz w:val="22"/>
        </w:rPr>
        <w:t>％</w:t>
      </w:r>
      <w:permEnd w:id="1514691241"/>
    </w:p>
    <w:p w14:paraId="1FB02B8B" w14:textId="7706BC21" w:rsidR="009E0CD3" w:rsidRPr="00DC54BF" w:rsidRDefault="009E0CD3" w:rsidP="00993798">
      <w:pPr>
        <w:pStyle w:val="a8"/>
        <w:numPr>
          <w:ilvl w:val="0"/>
          <w:numId w:val="4"/>
        </w:numPr>
        <w:spacing w:line="340" w:lineRule="exact"/>
        <w:ind w:leftChars="405" w:left="1132" w:hangingChars="128" w:hanging="282"/>
        <w:rPr>
          <w:rFonts w:ascii="ＭＳ ゴシック" w:eastAsia="ＭＳ ゴシック" w:hAnsi="ＭＳ ゴシック"/>
          <w:sz w:val="22"/>
        </w:rPr>
      </w:pPr>
      <w:r w:rsidRPr="00DC54BF">
        <w:rPr>
          <w:rFonts w:ascii="ＭＳ ゴシック" w:eastAsia="ＭＳ ゴシック" w:hAnsi="ＭＳ ゴシック"/>
          <w:sz w:val="22"/>
        </w:rPr>
        <w:t>投与期マイルストーン</w:t>
      </w:r>
      <w:r w:rsidR="005C747A" w:rsidRPr="00DC54BF">
        <w:rPr>
          <w:rFonts w:ascii="ＭＳ ゴシック" w:eastAsia="ＭＳ ゴシック" w:hAnsi="ＭＳ ゴシック" w:hint="eastAsia"/>
          <w:sz w:val="22"/>
        </w:rPr>
        <w:t>２</w:t>
      </w:r>
      <w:r w:rsidRPr="00DC54BF">
        <w:rPr>
          <w:rFonts w:ascii="ＭＳ ゴシック" w:eastAsia="ＭＳ ゴシック" w:hAnsi="ＭＳ ゴシック"/>
          <w:sz w:val="22"/>
        </w:rPr>
        <w:t>回目＜</w:t>
      </w:r>
      <w:permStart w:id="1692221666" w:edGrp="everyone"/>
      <w:proofErr w:type="spellStart"/>
      <w:r w:rsidRPr="00DC54BF">
        <w:rPr>
          <w:rFonts w:ascii="ＭＳ ゴシック" w:eastAsia="ＭＳ ゴシック" w:hAnsi="ＭＳ ゴシック"/>
          <w:sz w:val="22"/>
        </w:rPr>
        <w:t>cycleX</w:t>
      </w:r>
      <w:permEnd w:id="1692221666"/>
      <w:proofErr w:type="spellEnd"/>
      <w:r w:rsidRPr="00DC54BF">
        <w:rPr>
          <w:rFonts w:ascii="ＭＳ ゴシック" w:eastAsia="ＭＳ ゴシック" w:hAnsi="ＭＳ ゴシック"/>
          <w:sz w:val="22"/>
        </w:rPr>
        <w:t>＞：</w:t>
      </w:r>
      <w:permStart w:id="16994449" w:edGrp="everyone"/>
      <w:r w:rsidR="005C747A" w:rsidRPr="00DC54BF">
        <w:rPr>
          <w:rFonts w:ascii="ＭＳ ゴシック" w:eastAsia="ＭＳ ゴシック" w:hAnsi="ＭＳ ゴシック" w:hint="eastAsia"/>
          <w:sz w:val="22"/>
        </w:rPr>
        <w:t>３０</w:t>
      </w:r>
      <w:r w:rsidR="005C747A" w:rsidRPr="00DC54BF">
        <w:rPr>
          <w:rFonts w:ascii="ＭＳ ゴシック" w:eastAsia="ＭＳ ゴシック" w:hAnsi="ＭＳ ゴシック"/>
          <w:sz w:val="22"/>
        </w:rPr>
        <w:t xml:space="preserve">％　or　</w:t>
      </w:r>
      <w:r w:rsidR="005C747A" w:rsidRPr="00DC54BF">
        <w:rPr>
          <w:rFonts w:ascii="ＭＳ ゴシック" w:eastAsia="ＭＳ ゴシック" w:hAnsi="ＭＳ ゴシック" w:hint="eastAsia"/>
          <w:sz w:val="22"/>
        </w:rPr>
        <w:t>４０</w:t>
      </w:r>
      <w:r w:rsidR="005C747A" w:rsidRPr="00DC54BF">
        <w:rPr>
          <w:rFonts w:ascii="ＭＳ ゴシック" w:eastAsia="ＭＳ ゴシック" w:hAnsi="ＭＳ ゴシック"/>
          <w:sz w:val="22"/>
        </w:rPr>
        <w:t>％</w:t>
      </w:r>
      <w:permEnd w:id="16994449"/>
    </w:p>
    <w:p w14:paraId="44832C38" w14:textId="027F7B9E" w:rsidR="009E0CD3" w:rsidRPr="00DC54BF" w:rsidRDefault="009E0CD3" w:rsidP="00993798">
      <w:pPr>
        <w:pStyle w:val="a8"/>
        <w:numPr>
          <w:ilvl w:val="0"/>
          <w:numId w:val="4"/>
        </w:numPr>
        <w:spacing w:line="340" w:lineRule="exact"/>
        <w:ind w:leftChars="405" w:left="1132" w:hangingChars="128" w:hanging="282"/>
        <w:rPr>
          <w:rFonts w:ascii="ＭＳ ゴシック" w:eastAsia="ＭＳ ゴシック" w:hAnsi="ＭＳ ゴシック"/>
          <w:sz w:val="22"/>
        </w:rPr>
      </w:pPr>
      <w:r w:rsidRPr="00DC54BF">
        <w:rPr>
          <w:rFonts w:ascii="ＭＳ ゴシック" w:eastAsia="ＭＳ ゴシック" w:hAnsi="ＭＳ ゴシック"/>
          <w:sz w:val="22"/>
        </w:rPr>
        <w:t>投与期マイルストーン</w:t>
      </w:r>
      <w:r w:rsidR="005C747A" w:rsidRPr="00DC54BF">
        <w:rPr>
          <w:rFonts w:ascii="ＭＳ ゴシック" w:eastAsia="ＭＳ ゴシック" w:hAnsi="ＭＳ ゴシック" w:hint="eastAsia"/>
          <w:sz w:val="22"/>
        </w:rPr>
        <w:t>３</w:t>
      </w:r>
      <w:r w:rsidRPr="00DC54BF">
        <w:rPr>
          <w:rFonts w:ascii="ＭＳ ゴシック" w:eastAsia="ＭＳ ゴシック" w:hAnsi="ＭＳ ゴシック"/>
          <w:sz w:val="22"/>
        </w:rPr>
        <w:t>回目＜</w:t>
      </w:r>
      <w:permStart w:id="240536103" w:edGrp="everyone"/>
      <w:proofErr w:type="spellStart"/>
      <w:r w:rsidRPr="00DC54BF">
        <w:rPr>
          <w:rFonts w:ascii="ＭＳ ゴシック" w:eastAsia="ＭＳ ゴシック" w:hAnsi="ＭＳ ゴシック"/>
          <w:sz w:val="22"/>
        </w:rPr>
        <w:t>cycleX</w:t>
      </w:r>
      <w:permEnd w:id="240536103"/>
      <w:proofErr w:type="spellEnd"/>
      <w:r w:rsidRPr="00DC54BF">
        <w:rPr>
          <w:rFonts w:ascii="ＭＳ ゴシック" w:eastAsia="ＭＳ ゴシック" w:hAnsi="ＭＳ ゴシック"/>
          <w:sz w:val="22"/>
        </w:rPr>
        <w:t>＞：</w:t>
      </w:r>
      <w:permStart w:id="801262024" w:edGrp="everyone"/>
      <w:r w:rsidR="005C747A" w:rsidRPr="00DC54BF">
        <w:rPr>
          <w:rFonts w:ascii="ＭＳ ゴシック" w:eastAsia="ＭＳ ゴシック" w:hAnsi="ＭＳ ゴシック" w:hint="eastAsia"/>
          <w:sz w:val="22"/>
        </w:rPr>
        <w:t>２０</w:t>
      </w:r>
      <w:r w:rsidR="005C747A" w:rsidRPr="00DC54BF">
        <w:rPr>
          <w:rFonts w:ascii="ＭＳ ゴシック" w:eastAsia="ＭＳ ゴシック" w:hAnsi="ＭＳ ゴシック"/>
          <w:sz w:val="22"/>
        </w:rPr>
        <w:t>％</w:t>
      </w:r>
      <w:permEnd w:id="801262024"/>
    </w:p>
    <w:p w14:paraId="1E2461B3" w14:textId="7ED3208B" w:rsidR="00993798" w:rsidRPr="00DC54BF" w:rsidRDefault="009E0CD3" w:rsidP="00993798">
      <w:pPr>
        <w:pStyle w:val="a8"/>
        <w:numPr>
          <w:ilvl w:val="0"/>
          <w:numId w:val="4"/>
        </w:numPr>
        <w:spacing w:line="340" w:lineRule="exact"/>
        <w:ind w:leftChars="405" w:left="1132" w:hangingChars="128" w:hanging="282"/>
        <w:rPr>
          <w:rFonts w:ascii="ＭＳ ゴシック" w:eastAsia="ＭＳ ゴシック" w:hAnsi="ＭＳ ゴシック"/>
          <w:sz w:val="22"/>
        </w:rPr>
      </w:pPr>
      <w:r w:rsidRPr="00DC54BF">
        <w:rPr>
          <w:rFonts w:ascii="ＭＳ ゴシック" w:eastAsia="ＭＳ ゴシック" w:hAnsi="ＭＳ ゴシック"/>
          <w:sz w:val="22"/>
        </w:rPr>
        <w:t>投与期マイルストーン</w:t>
      </w:r>
      <w:r w:rsidR="005C747A" w:rsidRPr="00DC54BF">
        <w:rPr>
          <w:rFonts w:ascii="ＭＳ ゴシック" w:eastAsia="ＭＳ ゴシック" w:hAnsi="ＭＳ ゴシック" w:hint="eastAsia"/>
          <w:sz w:val="22"/>
        </w:rPr>
        <w:t>４</w:t>
      </w:r>
      <w:r w:rsidRPr="00DC54BF">
        <w:rPr>
          <w:rFonts w:ascii="ＭＳ ゴシック" w:eastAsia="ＭＳ ゴシック" w:hAnsi="ＭＳ ゴシック"/>
          <w:sz w:val="22"/>
        </w:rPr>
        <w:t>回目＜</w:t>
      </w:r>
      <w:permStart w:id="82581998" w:edGrp="everyone"/>
      <w:proofErr w:type="spellStart"/>
      <w:r w:rsidRPr="00DC54BF">
        <w:rPr>
          <w:rFonts w:ascii="ＭＳ ゴシック" w:eastAsia="ＭＳ ゴシック" w:hAnsi="ＭＳ ゴシック"/>
          <w:sz w:val="22"/>
        </w:rPr>
        <w:t>cycleX</w:t>
      </w:r>
      <w:permEnd w:id="82581998"/>
      <w:proofErr w:type="spellEnd"/>
      <w:r w:rsidRPr="00DC54BF">
        <w:rPr>
          <w:rFonts w:ascii="ＭＳ ゴシック" w:eastAsia="ＭＳ ゴシック" w:hAnsi="ＭＳ ゴシック"/>
          <w:sz w:val="22"/>
        </w:rPr>
        <w:t>＞：</w:t>
      </w:r>
      <w:permStart w:id="172782546" w:edGrp="everyone"/>
      <w:r w:rsidR="005C747A" w:rsidRPr="00DC54BF">
        <w:rPr>
          <w:rFonts w:ascii="ＭＳ ゴシック" w:eastAsia="ＭＳ ゴシック" w:hAnsi="ＭＳ ゴシック" w:hint="eastAsia"/>
          <w:sz w:val="22"/>
        </w:rPr>
        <w:t>１０</w:t>
      </w:r>
      <w:r w:rsidR="005C747A" w:rsidRPr="00DC54BF">
        <w:rPr>
          <w:rFonts w:ascii="ＭＳ ゴシック" w:eastAsia="ＭＳ ゴシック" w:hAnsi="ＭＳ ゴシック"/>
          <w:sz w:val="22"/>
        </w:rPr>
        <w:t>％</w:t>
      </w:r>
      <w:permEnd w:id="172782546"/>
    </w:p>
    <w:p w14:paraId="0C9BEFBA" w14:textId="16FE8356" w:rsidR="009E0CD3" w:rsidRPr="00DC54BF" w:rsidRDefault="009E0CD3" w:rsidP="00993798">
      <w:pPr>
        <w:pStyle w:val="a8"/>
        <w:numPr>
          <w:ilvl w:val="0"/>
          <w:numId w:val="4"/>
        </w:numPr>
        <w:spacing w:line="340" w:lineRule="exact"/>
        <w:ind w:leftChars="405" w:left="1132" w:hangingChars="128" w:hanging="282"/>
        <w:rPr>
          <w:rFonts w:ascii="ＭＳ ゴシック" w:eastAsia="ＭＳ ゴシック" w:hAnsi="ＭＳ ゴシック"/>
          <w:sz w:val="22"/>
        </w:rPr>
      </w:pPr>
      <w:r w:rsidRPr="00DC54BF">
        <w:rPr>
          <w:rFonts w:ascii="ＭＳ ゴシック" w:eastAsia="ＭＳ ゴシック" w:hAnsi="ＭＳ ゴシック"/>
          <w:sz w:val="22"/>
        </w:rPr>
        <w:t>後観察費用＜1来院毎＞：</w:t>
      </w:r>
      <w:r w:rsidR="005C747A" w:rsidRPr="00DC54BF">
        <w:rPr>
          <w:rFonts w:ascii="ＭＳ ゴシック" w:eastAsia="ＭＳ ゴシック" w:hAnsi="ＭＳ ゴシック" w:hint="eastAsia"/>
          <w:sz w:val="22"/>
        </w:rPr>
        <w:t>１１４，９７２</w:t>
      </w:r>
      <w:r w:rsidRPr="00DC54BF">
        <w:rPr>
          <w:rFonts w:ascii="ＭＳ ゴシック" w:eastAsia="ＭＳ ゴシック" w:hAnsi="ＭＳ ゴシック"/>
          <w:sz w:val="22"/>
        </w:rPr>
        <w:t>円</w:t>
      </w:r>
    </w:p>
    <w:p w14:paraId="554874BB" w14:textId="77777777" w:rsidR="009E0CD3" w:rsidRPr="00DC54BF" w:rsidRDefault="009E0CD3" w:rsidP="00993798">
      <w:pPr>
        <w:spacing w:line="340" w:lineRule="exact"/>
        <w:ind w:leftChars="104" w:left="218" w:firstLineChars="286" w:firstLine="629"/>
        <w:rPr>
          <w:rFonts w:ascii="ＭＳ ゴシック" w:eastAsia="ＭＳ ゴシック" w:hAnsi="ＭＳ ゴシック"/>
          <w:sz w:val="22"/>
        </w:rPr>
      </w:pPr>
      <w:r w:rsidRPr="00DC54BF">
        <w:rPr>
          <w:rFonts w:ascii="ＭＳ ゴシック" w:eastAsia="ＭＳ ゴシック" w:hAnsi="ＭＳ ゴシック" w:hint="eastAsia"/>
          <w:sz w:val="22"/>
        </w:rPr>
        <w:t>その他、以下の費用を出来高にて追加で支払う。</w:t>
      </w:r>
    </w:p>
    <w:p w14:paraId="57B312AF" w14:textId="7D3D9ED1" w:rsidR="009E0CD3" w:rsidRPr="00DC54BF" w:rsidRDefault="00C41D73" w:rsidP="00993798">
      <w:pPr>
        <w:pStyle w:val="a8"/>
        <w:numPr>
          <w:ilvl w:val="0"/>
          <w:numId w:val="5"/>
        </w:numPr>
        <w:spacing w:line="340" w:lineRule="exact"/>
        <w:ind w:leftChars="405" w:left="1132" w:hangingChars="128" w:hanging="282"/>
        <w:rPr>
          <w:rFonts w:ascii="ＭＳ ゴシック" w:eastAsia="ＭＳ ゴシック" w:hAnsi="ＭＳ ゴシック"/>
          <w:sz w:val="22"/>
        </w:rPr>
      </w:pPr>
      <w:permStart w:id="97153842" w:edGrp="everyone"/>
      <w:r w:rsidRPr="00DC54BF">
        <w:rPr>
          <w:rFonts w:ascii="ＭＳ ゴシック" w:eastAsia="ＭＳ ゴシック" w:hAnsi="ＭＳ ゴシック" w:hint="eastAsia"/>
          <w:sz w:val="22"/>
        </w:rPr>
        <w:t>ｘｘｘを超えて投与</w:t>
      </w:r>
      <w:r w:rsidRPr="00DC54BF">
        <w:rPr>
          <w:rFonts w:ascii="ＭＳ ゴシック" w:eastAsia="ＭＳ ゴシック" w:hAnsi="ＭＳ ゴシック"/>
          <w:sz w:val="22"/>
        </w:rPr>
        <w:t>となった場合、</w:t>
      </w:r>
      <w:r w:rsidRPr="00DC54BF">
        <w:rPr>
          <w:rFonts w:ascii="ＭＳ ゴシック" w:eastAsia="ＭＳ ゴシック" w:hAnsi="ＭＳ ゴシック" w:hint="eastAsia"/>
          <w:sz w:val="22"/>
        </w:rPr>
        <w:t>規定来院</w:t>
      </w:r>
      <w:r w:rsidRPr="00DC54BF">
        <w:rPr>
          <w:rFonts w:ascii="ＭＳ ゴシック" w:eastAsia="ＭＳ ゴシック" w:hAnsi="ＭＳ ゴシック"/>
          <w:sz w:val="22"/>
        </w:rPr>
        <w:t>毎の</w:t>
      </w:r>
      <w:r w:rsidR="000A194B">
        <w:rPr>
          <w:rFonts w:ascii="ＭＳ ゴシック" w:eastAsia="ＭＳ ゴシック" w:hAnsi="ＭＳ ゴシック"/>
          <w:sz w:val="22"/>
        </w:rPr>
        <w:t>製造販売後臨床試験</w:t>
      </w:r>
      <w:r w:rsidRPr="00DC54BF">
        <w:rPr>
          <w:rFonts w:ascii="ＭＳ ゴシック" w:eastAsia="ＭＳ ゴシック" w:hAnsi="ＭＳ ゴシック"/>
          <w:sz w:val="22"/>
        </w:rPr>
        <w:t>薬投与完了につき、</w:t>
      </w:r>
      <w:r w:rsidRPr="00DC54BF">
        <w:rPr>
          <w:rFonts w:ascii="ＭＳ ゴシック" w:eastAsia="ＭＳ ゴシック" w:hAnsi="ＭＳ ゴシック" w:hint="eastAsia"/>
          <w:sz w:val="22"/>
        </w:rPr>
        <w:t>１</w:t>
      </w:r>
      <w:r w:rsidRPr="00DC54BF">
        <w:rPr>
          <w:rFonts w:ascii="ＭＳ ゴシック" w:eastAsia="ＭＳ ゴシック" w:hAnsi="ＭＳ ゴシック"/>
          <w:sz w:val="22"/>
        </w:rPr>
        <w:t>症例あたりのマイルストーン払いとする費用のfree％を追加で支払う。</w:t>
      </w:r>
      <w:permEnd w:id="97153842"/>
    </w:p>
    <w:p w14:paraId="0BE09ADF" w14:textId="30384DC0" w:rsidR="009E0CD3" w:rsidRPr="00DC54BF" w:rsidRDefault="000A194B" w:rsidP="00993798">
      <w:pPr>
        <w:pStyle w:val="a8"/>
        <w:numPr>
          <w:ilvl w:val="0"/>
          <w:numId w:val="5"/>
        </w:numPr>
        <w:spacing w:line="340" w:lineRule="exact"/>
        <w:ind w:leftChars="405" w:left="1132" w:hangingChars="128" w:hanging="282"/>
        <w:rPr>
          <w:rFonts w:ascii="ＭＳ ゴシック" w:eastAsia="ＭＳ ゴシック" w:hAnsi="ＭＳ ゴシック"/>
          <w:sz w:val="22"/>
        </w:rPr>
      </w:pPr>
      <w:permStart w:id="1511159667" w:edGrp="everyone"/>
      <w:r>
        <w:rPr>
          <w:rFonts w:ascii="ＭＳ ゴシック" w:eastAsia="ＭＳ ゴシック" w:hAnsi="ＭＳ ゴシック"/>
          <w:sz w:val="22"/>
        </w:rPr>
        <w:lastRenderedPageBreak/>
        <w:t>製造販売後臨床試験</w:t>
      </w:r>
      <w:r w:rsidR="009E0CD3" w:rsidRPr="00DC54BF">
        <w:rPr>
          <w:rFonts w:ascii="ＭＳ ゴシック" w:eastAsia="ＭＳ ゴシック" w:hAnsi="ＭＳ ゴシック"/>
          <w:sz w:val="22"/>
        </w:rPr>
        <w:t>薬投与終了後</w:t>
      </w:r>
      <w:r w:rsidR="00C41D73" w:rsidRPr="00DC54BF">
        <w:rPr>
          <w:rFonts w:ascii="ＭＳ ゴシック" w:eastAsia="ＭＳ ゴシック" w:hAnsi="ＭＳ ゴシック" w:hint="eastAsia"/>
          <w:sz w:val="22"/>
        </w:rPr>
        <w:t>に、ＸＸＸ</w:t>
      </w:r>
      <w:r w:rsidR="009E0CD3" w:rsidRPr="00DC54BF">
        <w:rPr>
          <w:rFonts w:ascii="ＭＳ ゴシック" w:eastAsia="ＭＳ ゴシック" w:hAnsi="ＭＳ ゴシック"/>
          <w:sz w:val="22"/>
        </w:rPr>
        <w:t>を超えて追跡調査を実施した場合、</w:t>
      </w:r>
      <w:r w:rsidR="00222712" w:rsidRPr="00DC54BF">
        <w:rPr>
          <w:rFonts w:ascii="ＭＳ ゴシック" w:eastAsia="ＭＳ ゴシック" w:hAnsi="ＭＳ ゴシック" w:hint="eastAsia"/>
          <w:sz w:val="22"/>
        </w:rPr>
        <w:t>１</w:t>
      </w:r>
      <w:r w:rsidR="009E0CD3" w:rsidRPr="00DC54BF">
        <w:rPr>
          <w:rFonts w:ascii="ＭＳ ゴシック" w:eastAsia="ＭＳ ゴシック" w:hAnsi="ＭＳ ゴシック"/>
          <w:sz w:val="22"/>
        </w:rPr>
        <w:t>来院毎に</w:t>
      </w:r>
      <w:r w:rsidR="00C41D73" w:rsidRPr="00DC54BF">
        <w:rPr>
          <w:rFonts w:ascii="ＭＳ ゴシック" w:eastAsia="ＭＳ ゴシック" w:hAnsi="ＭＳ ゴシック" w:hint="eastAsia"/>
          <w:sz w:val="22"/>
        </w:rPr>
        <w:t>後観察費用</w:t>
      </w:r>
      <w:r w:rsidR="009E0CD3" w:rsidRPr="00DC54BF">
        <w:rPr>
          <w:rFonts w:ascii="ＭＳ ゴシック" w:eastAsia="ＭＳ ゴシック" w:hAnsi="ＭＳ ゴシック"/>
          <w:sz w:val="22"/>
        </w:rPr>
        <w:t>を追加で支払う。</w:t>
      </w:r>
      <w:permEnd w:id="1511159667"/>
    </w:p>
    <w:p w14:paraId="42A20194" w14:textId="78CC838C" w:rsidR="009E0CD3" w:rsidRPr="00DC54BF" w:rsidRDefault="009E0CD3" w:rsidP="00087D2A">
      <w:pPr>
        <w:spacing w:line="340" w:lineRule="exact"/>
        <w:ind w:leftChars="202" w:left="851" w:hangingChars="194" w:hanging="427"/>
        <w:rPr>
          <w:rFonts w:ascii="ＭＳ ゴシック" w:eastAsia="ＭＳ ゴシック" w:hAnsi="ＭＳ ゴシック"/>
          <w:sz w:val="22"/>
        </w:rPr>
      </w:pPr>
      <w:r w:rsidRPr="00DC54BF">
        <w:rPr>
          <w:rFonts w:ascii="ＭＳ ゴシック" w:eastAsia="ＭＳ ゴシック" w:hAnsi="ＭＳ ゴシック"/>
          <w:sz w:val="22"/>
        </w:rPr>
        <w:t>(3)</w:t>
      </w:r>
      <w:r w:rsidRPr="00DC54BF">
        <w:rPr>
          <w:rFonts w:ascii="ＭＳ ゴシック" w:eastAsia="ＭＳ ゴシック" w:hAnsi="ＭＳ ゴシック"/>
          <w:sz w:val="22"/>
        </w:rPr>
        <w:tab/>
        <w:t>研究費のうち、</w:t>
      </w:r>
      <w:r w:rsidR="007865B0" w:rsidRPr="00DC54BF">
        <w:rPr>
          <w:rFonts w:ascii="ＭＳ ゴシック" w:eastAsia="ＭＳ ゴシック" w:hAnsi="ＭＳ ゴシック" w:hint="eastAsia"/>
          <w:sz w:val="22"/>
        </w:rPr>
        <w:t>第１条に定める目標症例数を超える</w:t>
      </w:r>
      <w:r w:rsidRPr="00DC54BF">
        <w:rPr>
          <w:rFonts w:ascii="ＭＳ ゴシック" w:eastAsia="ＭＳ ゴシック" w:hAnsi="ＭＳ ゴシック"/>
          <w:sz w:val="22"/>
        </w:rPr>
        <w:t>症例及び観察期脱落症例で発生する経費</w:t>
      </w:r>
    </w:p>
    <w:p w14:paraId="16DC2AA6" w14:textId="04688E07" w:rsidR="00993798" w:rsidRPr="00DC54BF" w:rsidRDefault="00087D2A" w:rsidP="00993798">
      <w:pPr>
        <w:pStyle w:val="a8"/>
        <w:numPr>
          <w:ilvl w:val="0"/>
          <w:numId w:val="6"/>
        </w:numPr>
        <w:spacing w:line="340" w:lineRule="exact"/>
        <w:ind w:leftChars="403" w:left="1132" w:hangingChars="130" w:hanging="286"/>
        <w:rPr>
          <w:rFonts w:ascii="ＭＳ ゴシック" w:eastAsia="ＭＳ ゴシック" w:hAnsi="ＭＳ ゴシック"/>
          <w:sz w:val="22"/>
        </w:rPr>
      </w:pPr>
      <w:r w:rsidRPr="00DC54BF">
        <w:rPr>
          <w:rFonts w:ascii="ＭＳ ゴシック" w:eastAsia="ＭＳ ゴシック" w:hAnsi="ＭＳ ゴシック" w:hint="eastAsia"/>
          <w:sz w:val="22"/>
        </w:rPr>
        <w:t>目標症例数を超える</w:t>
      </w:r>
      <w:r w:rsidR="009E0CD3" w:rsidRPr="00DC54BF">
        <w:rPr>
          <w:rFonts w:ascii="ＭＳ ゴシック" w:eastAsia="ＭＳ ゴシック" w:hAnsi="ＭＳ ゴシック"/>
          <w:sz w:val="22"/>
        </w:rPr>
        <w:t>症例</w:t>
      </w:r>
      <w:r w:rsidRPr="00DC54BF">
        <w:rPr>
          <w:rFonts w:ascii="ＭＳ ゴシック" w:eastAsia="ＭＳ ゴシック" w:hAnsi="ＭＳ ゴシック" w:hint="eastAsia"/>
          <w:sz w:val="22"/>
        </w:rPr>
        <w:t>（</w:t>
      </w:r>
      <w:r w:rsidR="009E0CD3" w:rsidRPr="00DC54BF">
        <w:rPr>
          <w:rFonts w:ascii="ＭＳ ゴシック" w:eastAsia="ＭＳ ゴシック" w:hAnsi="ＭＳ ゴシック"/>
          <w:sz w:val="22"/>
        </w:rPr>
        <w:t>１例あたり単価</w:t>
      </w:r>
      <w:r w:rsidRPr="00DC54BF">
        <w:rPr>
          <w:rFonts w:ascii="ＭＳ ゴシック" w:eastAsia="ＭＳ ゴシック" w:hAnsi="ＭＳ ゴシック" w:hint="eastAsia"/>
          <w:sz w:val="22"/>
        </w:rPr>
        <w:t>）</w:t>
      </w:r>
      <w:r w:rsidR="00993798" w:rsidRPr="00DC54BF">
        <w:rPr>
          <w:rFonts w:ascii="ＭＳ ゴシック" w:eastAsia="ＭＳ ゴシック" w:hAnsi="ＭＳ ゴシック"/>
          <w:sz w:val="22"/>
        </w:rPr>
        <w:br/>
      </w:r>
      <w:r w:rsidR="009E0CD3" w:rsidRPr="00DC54BF">
        <w:rPr>
          <w:rFonts w:ascii="ＭＳ ゴシック" w:eastAsia="ＭＳ ゴシック" w:hAnsi="ＭＳ ゴシック" w:hint="eastAsia"/>
          <w:sz w:val="22"/>
        </w:rPr>
        <w:t>金</w:t>
      </w:r>
      <w:permStart w:id="1325737954" w:edGrp="everyone"/>
      <w:r w:rsidR="005C747A" w:rsidRPr="00DC54BF">
        <w:rPr>
          <w:rFonts w:ascii="ＭＳ ゴシック" w:eastAsia="ＭＳ ゴシック" w:hAnsi="ＭＳ ゴシック" w:hint="eastAsia"/>
          <w:sz w:val="22"/>
        </w:rPr>
        <w:t xml:space="preserve">　　　　</w:t>
      </w:r>
      <w:permEnd w:id="1325737954"/>
      <w:r w:rsidR="009E0CD3" w:rsidRPr="00DC54BF">
        <w:rPr>
          <w:rFonts w:ascii="ＭＳ ゴシック" w:eastAsia="ＭＳ ゴシック" w:hAnsi="ＭＳ ゴシック"/>
          <w:sz w:val="22"/>
        </w:rPr>
        <w:t>円 （うち消費税額及び地方消費税額　金</w:t>
      </w:r>
      <w:permStart w:id="1000814042" w:edGrp="everyone"/>
      <w:r w:rsidR="005C747A" w:rsidRPr="00DC54BF">
        <w:rPr>
          <w:rFonts w:ascii="ＭＳ ゴシック" w:eastAsia="ＭＳ ゴシック" w:hAnsi="ＭＳ ゴシック" w:hint="eastAsia"/>
          <w:sz w:val="22"/>
        </w:rPr>
        <w:t xml:space="preserve">　　　　</w:t>
      </w:r>
      <w:permEnd w:id="1000814042"/>
      <w:r w:rsidR="009E0CD3" w:rsidRPr="00DC54BF">
        <w:rPr>
          <w:rFonts w:ascii="ＭＳ ゴシック" w:eastAsia="ＭＳ ゴシック" w:hAnsi="ＭＳ ゴシック"/>
          <w:sz w:val="22"/>
        </w:rPr>
        <w:t>円）</w:t>
      </w:r>
    </w:p>
    <w:p w14:paraId="1A5EA552" w14:textId="3EF4C172" w:rsidR="009E0CD3" w:rsidRPr="00DC54BF" w:rsidRDefault="009E0CD3" w:rsidP="00993798">
      <w:pPr>
        <w:pStyle w:val="a8"/>
        <w:numPr>
          <w:ilvl w:val="0"/>
          <w:numId w:val="6"/>
        </w:numPr>
        <w:spacing w:line="340" w:lineRule="exact"/>
        <w:ind w:leftChars="403" w:left="1132" w:hangingChars="130" w:hanging="286"/>
        <w:rPr>
          <w:rFonts w:ascii="ＭＳ ゴシック" w:eastAsia="ＭＳ ゴシック" w:hAnsi="ＭＳ ゴシック"/>
          <w:sz w:val="22"/>
        </w:rPr>
      </w:pPr>
      <w:r w:rsidRPr="00DC54BF">
        <w:rPr>
          <w:rFonts w:ascii="ＭＳ ゴシック" w:eastAsia="ＭＳ ゴシック" w:hAnsi="ＭＳ ゴシック"/>
          <w:sz w:val="22"/>
        </w:rPr>
        <w:t>同意取得後、</w:t>
      </w:r>
      <w:r w:rsidR="000A194B">
        <w:rPr>
          <w:rFonts w:ascii="ＭＳ ゴシック" w:eastAsia="ＭＳ ゴシック" w:hAnsi="ＭＳ ゴシック"/>
          <w:sz w:val="22"/>
        </w:rPr>
        <w:t>製造販売後臨床試験</w:t>
      </w:r>
      <w:r w:rsidRPr="00DC54BF">
        <w:rPr>
          <w:rFonts w:ascii="ＭＳ ゴシック" w:eastAsia="ＭＳ ゴシック" w:hAnsi="ＭＳ ゴシック"/>
          <w:sz w:val="22"/>
        </w:rPr>
        <w:t>薬投与に至らなかった前観察期間に係る脱落症例（１例あたり単価）</w:t>
      </w:r>
      <w:r w:rsidR="00993798" w:rsidRPr="00DC54BF">
        <w:rPr>
          <w:rFonts w:ascii="ＭＳ ゴシック" w:eastAsia="ＭＳ ゴシック" w:hAnsi="ＭＳ ゴシック"/>
          <w:sz w:val="22"/>
        </w:rPr>
        <w:br/>
      </w:r>
      <w:r w:rsidRPr="00DC54BF">
        <w:rPr>
          <w:rFonts w:ascii="ＭＳ ゴシック" w:eastAsia="ＭＳ ゴシック" w:hAnsi="ＭＳ ゴシック" w:hint="eastAsia"/>
          <w:sz w:val="22"/>
        </w:rPr>
        <w:t>金</w:t>
      </w:r>
      <w:permStart w:id="1713924809" w:edGrp="everyone"/>
      <w:r w:rsidR="005C747A" w:rsidRPr="00DC54BF">
        <w:rPr>
          <w:rFonts w:ascii="ＭＳ ゴシック" w:eastAsia="ＭＳ ゴシック" w:hAnsi="ＭＳ ゴシック" w:hint="eastAsia"/>
          <w:sz w:val="22"/>
        </w:rPr>
        <w:t xml:space="preserve">　　　　　</w:t>
      </w:r>
      <w:permEnd w:id="1713924809"/>
      <w:r w:rsidRPr="00DC54BF">
        <w:rPr>
          <w:rFonts w:ascii="ＭＳ ゴシック" w:eastAsia="ＭＳ ゴシック" w:hAnsi="ＭＳ ゴシック"/>
          <w:sz w:val="22"/>
        </w:rPr>
        <w:t>円（うち消費税額及び地方消費税額　金</w:t>
      </w:r>
      <w:permStart w:id="435891256" w:edGrp="everyone"/>
      <w:r w:rsidR="005C747A" w:rsidRPr="00DC54BF">
        <w:rPr>
          <w:rFonts w:ascii="ＭＳ ゴシック" w:eastAsia="ＭＳ ゴシック" w:hAnsi="ＭＳ ゴシック" w:hint="eastAsia"/>
          <w:sz w:val="22"/>
        </w:rPr>
        <w:t xml:space="preserve">　　　　</w:t>
      </w:r>
      <w:permEnd w:id="435891256"/>
      <w:r w:rsidRPr="00DC54BF">
        <w:rPr>
          <w:rFonts w:ascii="ＭＳ ゴシック" w:eastAsia="ＭＳ ゴシック" w:hAnsi="ＭＳ ゴシック"/>
          <w:sz w:val="22"/>
        </w:rPr>
        <w:t>円））</w:t>
      </w:r>
    </w:p>
    <w:p w14:paraId="3BF90259" w14:textId="77777777" w:rsidR="009E0CD3" w:rsidRPr="00DC54BF" w:rsidRDefault="009E0CD3" w:rsidP="00993798">
      <w:pPr>
        <w:spacing w:line="340" w:lineRule="exact"/>
        <w:ind w:leftChars="197" w:left="854" w:hangingChars="200" w:hanging="440"/>
        <w:rPr>
          <w:rFonts w:ascii="ＭＳ ゴシック" w:eastAsia="ＭＳ ゴシック" w:hAnsi="ＭＳ ゴシック"/>
          <w:sz w:val="22"/>
        </w:rPr>
      </w:pPr>
      <w:r w:rsidRPr="00DC54BF">
        <w:rPr>
          <w:rFonts w:ascii="ＭＳ ゴシック" w:eastAsia="ＭＳ ゴシック" w:hAnsi="ＭＳ ゴシック"/>
          <w:sz w:val="22"/>
        </w:rPr>
        <w:t>(4)</w:t>
      </w:r>
      <w:r w:rsidRPr="00DC54BF">
        <w:rPr>
          <w:rFonts w:ascii="ＭＳ ゴシック" w:eastAsia="ＭＳ ゴシック" w:hAnsi="ＭＳ ゴシック"/>
          <w:sz w:val="22"/>
        </w:rPr>
        <w:tab/>
        <w:t>研究費のうち、被験者負担の軽減に係わる費用（以下「被験者負担軽減費」という。）に関して、第１項（2）で算定した超過回数分（1来院当たり単価）</w:t>
      </w:r>
    </w:p>
    <w:p w14:paraId="5ADBD5B7" w14:textId="01E912FA" w:rsidR="009E0CD3" w:rsidRPr="00DC54BF" w:rsidRDefault="009E0CD3" w:rsidP="00993798">
      <w:pPr>
        <w:spacing w:line="340" w:lineRule="exact"/>
        <w:ind w:firstLineChars="515" w:firstLine="1133"/>
        <w:rPr>
          <w:rFonts w:ascii="ＭＳ ゴシック" w:eastAsia="ＭＳ ゴシック" w:hAnsi="ＭＳ ゴシック"/>
          <w:sz w:val="22"/>
        </w:rPr>
      </w:pPr>
      <w:r w:rsidRPr="00DC54BF">
        <w:rPr>
          <w:rFonts w:ascii="ＭＳ ゴシック" w:eastAsia="ＭＳ ゴシック" w:hAnsi="ＭＳ ゴシック" w:hint="eastAsia"/>
          <w:sz w:val="22"/>
        </w:rPr>
        <w:t>金</w:t>
      </w:r>
      <w:permStart w:id="1856071993" w:edGrp="everyone"/>
      <w:r w:rsidRPr="00DC54BF">
        <w:rPr>
          <w:rFonts w:ascii="ＭＳ ゴシック" w:eastAsia="ＭＳ ゴシック" w:hAnsi="ＭＳ ゴシック"/>
          <w:sz w:val="22"/>
        </w:rPr>
        <w:t>12</w:t>
      </w:r>
      <w:r w:rsidR="005F0237" w:rsidRPr="00DC54BF">
        <w:rPr>
          <w:rFonts w:ascii="ＭＳ ゴシック" w:eastAsia="ＭＳ ゴシック" w:hAnsi="ＭＳ ゴシック"/>
          <w:sz w:val="22"/>
        </w:rPr>
        <w:t>,</w:t>
      </w:r>
      <w:r w:rsidRPr="00DC54BF">
        <w:rPr>
          <w:rFonts w:ascii="ＭＳ ゴシック" w:eastAsia="ＭＳ ゴシック" w:hAnsi="ＭＳ ゴシック"/>
          <w:sz w:val="22"/>
        </w:rPr>
        <w:t>012</w:t>
      </w:r>
      <w:permEnd w:id="1856071993"/>
      <w:r w:rsidRPr="00DC54BF">
        <w:rPr>
          <w:rFonts w:ascii="ＭＳ ゴシック" w:eastAsia="ＭＳ ゴシック" w:hAnsi="ＭＳ ゴシック"/>
          <w:sz w:val="22"/>
        </w:rPr>
        <w:t>円（うち消費税額及び地方消費税額　金</w:t>
      </w:r>
      <w:permStart w:id="1031690200" w:edGrp="everyone"/>
      <w:r w:rsidRPr="00DC54BF">
        <w:rPr>
          <w:rFonts w:ascii="ＭＳ ゴシック" w:eastAsia="ＭＳ ゴシック" w:hAnsi="ＭＳ ゴシック"/>
          <w:sz w:val="22"/>
        </w:rPr>
        <w:t>1</w:t>
      </w:r>
      <w:r w:rsidR="005F0237" w:rsidRPr="00DC54BF">
        <w:rPr>
          <w:rFonts w:ascii="ＭＳ ゴシック" w:eastAsia="ＭＳ ゴシック" w:hAnsi="ＭＳ ゴシック"/>
          <w:sz w:val="22"/>
        </w:rPr>
        <w:t>,</w:t>
      </w:r>
      <w:r w:rsidRPr="00DC54BF">
        <w:rPr>
          <w:rFonts w:ascii="ＭＳ ゴシック" w:eastAsia="ＭＳ ゴシック" w:hAnsi="ＭＳ ゴシック"/>
          <w:sz w:val="22"/>
        </w:rPr>
        <w:t>092</w:t>
      </w:r>
      <w:permEnd w:id="1031690200"/>
      <w:r w:rsidRPr="00DC54BF">
        <w:rPr>
          <w:rFonts w:ascii="ＭＳ ゴシック" w:eastAsia="ＭＳ ゴシック" w:hAnsi="ＭＳ ゴシック"/>
          <w:sz w:val="22"/>
        </w:rPr>
        <w:t>円）</w:t>
      </w:r>
    </w:p>
    <w:p w14:paraId="3EA2AEF6" w14:textId="77777777" w:rsidR="009E0CD3" w:rsidRPr="00DC54BF" w:rsidRDefault="009E0CD3" w:rsidP="00993798">
      <w:pPr>
        <w:spacing w:line="340" w:lineRule="exact"/>
        <w:ind w:leftChars="104" w:left="218" w:firstLineChars="93" w:firstLine="205"/>
        <w:rPr>
          <w:rFonts w:ascii="ＭＳ ゴシック" w:eastAsia="ＭＳ ゴシック" w:hAnsi="ＭＳ ゴシック"/>
          <w:sz w:val="22"/>
        </w:rPr>
      </w:pPr>
      <w:r w:rsidRPr="00DC54BF">
        <w:rPr>
          <w:rFonts w:ascii="ＭＳ ゴシック" w:eastAsia="ＭＳ ゴシック" w:hAnsi="ＭＳ ゴシック"/>
          <w:sz w:val="22"/>
        </w:rPr>
        <w:t>(5)</w:t>
      </w:r>
      <w:r w:rsidRPr="00DC54BF">
        <w:rPr>
          <w:rFonts w:ascii="ＭＳ ゴシック" w:eastAsia="ＭＳ ゴシック" w:hAnsi="ＭＳ ゴシック"/>
          <w:sz w:val="22"/>
        </w:rPr>
        <w:tab/>
        <w:t>研究費のうち、（1）、（2）、（3）、（4）以外で発生する経費</w:t>
      </w:r>
    </w:p>
    <w:p w14:paraId="021EF946" w14:textId="35E9AEAF" w:rsidR="009E0CD3" w:rsidRPr="00DC54BF" w:rsidRDefault="009E0CD3" w:rsidP="00A45C90">
      <w:pPr>
        <w:spacing w:line="340" w:lineRule="exact"/>
        <w:ind w:leftChars="202" w:left="851" w:hangingChars="194" w:hanging="427"/>
        <w:rPr>
          <w:rFonts w:ascii="ＭＳ ゴシック" w:eastAsia="ＭＳ ゴシック" w:hAnsi="ＭＳ ゴシック"/>
          <w:sz w:val="22"/>
        </w:rPr>
      </w:pPr>
      <w:r w:rsidRPr="00DC54BF">
        <w:rPr>
          <w:rFonts w:ascii="ＭＳ ゴシック" w:eastAsia="ＭＳ ゴシック" w:hAnsi="ＭＳ ゴシック"/>
          <w:sz w:val="22"/>
        </w:rPr>
        <w:t>(6)</w:t>
      </w:r>
      <w:r w:rsidRPr="00DC54BF">
        <w:rPr>
          <w:rFonts w:ascii="ＭＳ ゴシック" w:eastAsia="ＭＳ ゴシック" w:hAnsi="ＭＳ ゴシック"/>
          <w:sz w:val="22"/>
        </w:rPr>
        <w:tab/>
      </w:r>
      <w:bookmarkStart w:id="2" w:name="_Hlk69281652"/>
      <w:r w:rsidRPr="00DC54BF">
        <w:rPr>
          <w:rFonts w:ascii="ＭＳ ゴシック" w:eastAsia="ＭＳ ゴシック" w:hAnsi="ＭＳ ゴシック"/>
          <w:sz w:val="22"/>
        </w:rPr>
        <w:t>本</w:t>
      </w:r>
      <w:r w:rsidR="000A194B">
        <w:rPr>
          <w:rFonts w:ascii="ＭＳ ゴシック" w:eastAsia="ＭＳ ゴシック" w:hAnsi="ＭＳ ゴシック"/>
          <w:sz w:val="22"/>
        </w:rPr>
        <w:t>製造販売後臨床試験</w:t>
      </w:r>
      <w:r w:rsidRPr="00DC54BF">
        <w:rPr>
          <w:rFonts w:ascii="ＭＳ ゴシック" w:eastAsia="ＭＳ ゴシック" w:hAnsi="ＭＳ ゴシック"/>
          <w:sz w:val="22"/>
        </w:rPr>
        <w:t>に係る診療に要する経費のうち、</w:t>
      </w:r>
      <w:r w:rsidR="00E52652">
        <w:rPr>
          <w:rFonts w:ascii="ＭＳ ゴシック" w:eastAsia="ＭＳ ゴシック" w:hAnsi="ＭＳ ゴシック" w:hint="eastAsia"/>
          <w:sz w:val="22"/>
        </w:rPr>
        <w:t>本製造販売後臨床試験の実施に必要な</w:t>
      </w:r>
      <w:r w:rsidRPr="00DC54BF">
        <w:rPr>
          <w:rFonts w:ascii="ＭＳ ゴシック" w:eastAsia="ＭＳ ゴシック" w:hAnsi="ＭＳ ゴシック"/>
          <w:sz w:val="22"/>
        </w:rPr>
        <w:t>経費</w:t>
      </w:r>
      <w:r w:rsidR="00B52E09" w:rsidRPr="00DC54BF">
        <w:rPr>
          <w:rFonts w:ascii="ＭＳ ゴシック" w:eastAsia="ＭＳ ゴシック" w:hAnsi="ＭＳ ゴシック" w:hint="eastAsia"/>
          <w:sz w:val="22"/>
        </w:rPr>
        <w:t>等</w:t>
      </w:r>
      <w:r w:rsidRPr="00DC54BF">
        <w:rPr>
          <w:rFonts w:ascii="ＭＳ ゴシック" w:eastAsia="ＭＳ ゴシック" w:hAnsi="ＭＳ ゴシック"/>
          <w:sz w:val="22"/>
        </w:rPr>
        <w:t xml:space="preserve"> (消費税を含む。以下「</w:t>
      </w:r>
      <w:r w:rsidR="00E52652">
        <w:rPr>
          <w:rFonts w:ascii="ＭＳ ゴシック" w:eastAsia="ＭＳ ゴシック" w:hAnsi="ＭＳ ゴシック" w:hint="eastAsia"/>
          <w:sz w:val="22"/>
        </w:rPr>
        <w:t>本試験に係る診療に要する</w:t>
      </w:r>
      <w:r w:rsidRPr="00DC54BF">
        <w:rPr>
          <w:rFonts w:ascii="ＭＳ ゴシック" w:eastAsia="ＭＳ ゴシック" w:hAnsi="ＭＳ ゴシック"/>
          <w:sz w:val="22"/>
        </w:rPr>
        <w:t>経費</w:t>
      </w:r>
      <w:r w:rsidR="007767C9">
        <w:rPr>
          <w:rFonts w:ascii="ＭＳ ゴシック" w:eastAsia="ＭＳ ゴシック" w:hAnsi="ＭＳ ゴシック" w:hint="eastAsia"/>
          <w:sz w:val="22"/>
        </w:rPr>
        <w:t>等</w:t>
      </w:r>
      <w:r w:rsidRPr="00DC54BF">
        <w:rPr>
          <w:rFonts w:ascii="ＭＳ ゴシック" w:eastAsia="ＭＳ ゴシック" w:hAnsi="ＭＳ ゴシック"/>
          <w:sz w:val="22"/>
        </w:rPr>
        <w:t>」という。)。</w:t>
      </w:r>
    </w:p>
    <w:p w14:paraId="2E361706" w14:textId="0E0EFC92" w:rsidR="00993798" w:rsidRPr="007767C9" w:rsidRDefault="00E52652" w:rsidP="007767C9">
      <w:pPr>
        <w:pStyle w:val="a8"/>
        <w:numPr>
          <w:ilvl w:val="0"/>
          <w:numId w:val="7"/>
        </w:numPr>
        <w:spacing w:line="340" w:lineRule="exact"/>
        <w:ind w:leftChars="0" w:left="1134" w:hanging="283"/>
        <w:rPr>
          <w:rFonts w:ascii="ＭＳ ゴシック" w:eastAsia="ＭＳ ゴシック" w:hAnsi="ＭＳ ゴシック"/>
          <w:sz w:val="22"/>
        </w:rPr>
      </w:pPr>
      <w:r>
        <w:rPr>
          <w:rFonts w:ascii="ＭＳ ゴシック" w:eastAsia="ＭＳ ゴシック" w:hAnsi="ＭＳ ゴシック" w:hint="eastAsia"/>
          <w:sz w:val="22"/>
        </w:rPr>
        <w:t>本</w:t>
      </w:r>
      <w:r w:rsidR="000A194B">
        <w:rPr>
          <w:rFonts w:ascii="ＭＳ ゴシック" w:eastAsia="ＭＳ ゴシック" w:hAnsi="ＭＳ ゴシック"/>
          <w:sz w:val="22"/>
        </w:rPr>
        <w:t>製造販売後臨床試験</w:t>
      </w:r>
      <w:r>
        <w:rPr>
          <w:rFonts w:ascii="ＭＳ ゴシック" w:eastAsia="ＭＳ ゴシック" w:hAnsi="ＭＳ ゴシック" w:hint="eastAsia"/>
          <w:sz w:val="22"/>
        </w:rPr>
        <w:t>の実施に必要な診療に係る</w:t>
      </w:r>
      <w:r w:rsidR="009E0CD3" w:rsidRPr="007767C9">
        <w:rPr>
          <w:rFonts w:ascii="ＭＳ ゴシック" w:eastAsia="ＭＳ ゴシック" w:hAnsi="ＭＳ ゴシック"/>
          <w:sz w:val="22"/>
        </w:rPr>
        <w:t>経費</w:t>
      </w:r>
      <w:r>
        <w:rPr>
          <w:rFonts w:ascii="ＭＳ ゴシック" w:eastAsia="ＭＳ ゴシック" w:hAnsi="ＭＳ ゴシック" w:hint="eastAsia"/>
          <w:sz w:val="22"/>
        </w:rPr>
        <w:t>等</w:t>
      </w:r>
      <w:r w:rsidR="007767C9">
        <w:rPr>
          <w:rFonts w:ascii="ＭＳ ゴシック" w:eastAsia="ＭＳ ゴシック" w:hAnsi="ＭＳ ゴシック" w:hint="eastAsia"/>
          <w:sz w:val="22"/>
        </w:rPr>
        <w:t>。</w:t>
      </w:r>
      <w:r w:rsidR="00993798" w:rsidRPr="007767C9">
        <w:rPr>
          <w:rFonts w:ascii="ＭＳ ゴシック" w:eastAsia="ＭＳ ゴシック" w:hAnsi="ＭＳ ゴシック"/>
          <w:sz w:val="22"/>
        </w:rPr>
        <w:br/>
      </w:r>
      <w:bookmarkEnd w:id="2"/>
      <w:r w:rsidR="009E0CD3" w:rsidRPr="007767C9">
        <w:rPr>
          <w:rFonts w:ascii="ＭＳ ゴシック" w:eastAsia="ＭＳ ゴシック" w:hAnsi="ＭＳ ゴシック" w:hint="eastAsia"/>
          <w:sz w:val="22"/>
        </w:rPr>
        <w:t>甲が診療月の翌月毎に乙に請求する額</w:t>
      </w:r>
    </w:p>
    <w:p w14:paraId="3E7FDFBE" w14:textId="3DDEAAC6" w:rsidR="00E86AD3" w:rsidRPr="00DC54BF" w:rsidRDefault="009E0CD3" w:rsidP="00087D2A">
      <w:pPr>
        <w:pStyle w:val="a8"/>
        <w:numPr>
          <w:ilvl w:val="0"/>
          <w:numId w:val="7"/>
        </w:numPr>
        <w:spacing w:line="340" w:lineRule="exact"/>
        <w:ind w:leftChars="0" w:left="1134" w:hanging="283"/>
        <w:rPr>
          <w:rFonts w:ascii="ＭＳ ゴシック" w:eastAsia="ＭＳ ゴシック" w:hAnsi="ＭＳ ゴシック"/>
          <w:sz w:val="22"/>
        </w:rPr>
      </w:pPr>
      <w:r w:rsidRPr="00DC54BF">
        <w:rPr>
          <w:rFonts w:ascii="ＭＳ ゴシック" w:eastAsia="ＭＳ ゴシック" w:hAnsi="ＭＳ ゴシック"/>
          <w:sz w:val="22"/>
        </w:rPr>
        <w:t>本</w:t>
      </w:r>
      <w:r w:rsidR="000A194B">
        <w:rPr>
          <w:rFonts w:ascii="ＭＳ ゴシック" w:eastAsia="ＭＳ ゴシック" w:hAnsi="ＭＳ ゴシック"/>
          <w:sz w:val="22"/>
        </w:rPr>
        <w:t>製造販売後臨床試験</w:t>
      </w:r>
      <w:r w:rsidRPr="00DC54BF">
        <w:rPr>
          <w:rFonts w:ascii="ＭＳ ゴシック" w:eastAsia="ＭＳ ゴシック" w:hAnsi="ＭＳ ゴシック"/>
          <w:sz w:val="22"/>
        </w:rPr>
        <w:t>に関し、乙が必要とする検査・画像診断結果の複写に係る費用。</w:t>
      </w:r>
      <w:r w:rsidR="00993798" w:rsidRPr="00DC54BF">
        <w:rPr>
          <w:rFonts w:ascii="ＭＳ ゴシック" w:eastAsia="ＭＳ ゴシック" w:hAnsi="ＭＳ ゴシック"/>
          <w:sz w:val="22"/>
        </w:rPr>
        <w:br/>
      </w:r>
      <w:r w:rsidRPr="00DC54BF">
        <w:rPr>
          <w:rFonts w:ascii="ＭＳ ゴシック" w:eastAsia="ＭＳ ゴシック" w:hAnsi="ＭＳ ゴシック" w:hint="eastAsia"/>
          <w:sz w:val="22"/>
        </w:rPr>
        <w:t>国立大学法人新潟大学医歯学総合病院諸料金細則に基づき、画像複写に要した費用を算出し、請求書により乙に請求する。乙は、甲が指定する納付期限までに納付する。</w:t>
      </w:r>
    </w:p>
    <w:p w14:paraId="6E3DF554" w14:textId="503FD4FE"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２　研究費及び支給対象外経費</w:t>
      </w:r>
      <w:r w:rsidR="00EC3985">
        <w:rPr>
          <w:rFonts w:ascii="ＭＳ ゴシック" w:eastAsia="ＭＳ ゴシック" w:hAnsi="ＭＳ ゴシック" w:hint="eastAsia"/>
          <w:sz w:val="22"/>
        </w:rPr>
        <w:t>等</w:t>
      </w:r>
      <w:r w:rsidRPr="00DC54BF">
        <w:rPr>
          <w:rFonts w:ascii="ＭＳ ゴシック" w:eastAsia="ＭＳ ゴシック" w:hAnsi="ＭＳ ゴシック" w:hint="eastAsia"/>
          <w:sz w:val="22"/>
        </w:rPr>
        <w:t>に係る消費税は、消費税法第２８条第１項及び第２９条並びに地方税法第７２条の８２及び同法第７２条の８３の規定に基づき以下のとおりの消費税率を乗じて得た額とする。</w:t>
      </w:r>
    </w:p>
    <w:p w14:paraId="59F999BD" w14:textId="77777777" w:rsidR="009E0CD3" w:rsidRPr="00DC54BF" w:rsidRDefault="009E0CD3" w:rsidP="00993798">
      <w:pPr>
        <w:spacing w:line="340" w:lineRule="exact"/>
        <w:ind w:leftChars="201" w:left="708" w:hangingChars="130" w:hanging="286"/>
        <w:rPr>
          <w:rFonts w:ascii="ＭＳ ゴシック" w:eastAsia="ＭＳ ゴシック" w:hAnsi="ＭＳ ゴシック"/>
          <w:sz w:val="22"/>
        </w:rPr>
      </w:pPr>
      <w:r w:rsidRPr="00DC54BF">
        <w:rPr>
          <w:rFonts w:ascii="ＭＳ ゴシック" w:eastAsia="ＭＳ ゴシック" w:hAnsi="ＭＳ ゴシック"/>
          <w:sz w:val="22"/>
        </w:rPr>
        <w:t>1)</w:t>
      </w:r>
      <w:r w:rsidRPr="00DC54BF">
        <w:rPr>
          <w:rFonts w:ascii="ＭＳ ゴシック" w:eastAsia="ＭＳ ゴシック" w:hAnsi="ＭＳ ゴシック"/>
          <w:sz w:val="22"/>
        </w:rPr>
        <w:tab/>
        <w:t xml:space="preserve">第１項の(1)に定める研究費については、契約締結時点で、契約完了予定日に適用されている消費税率 </w:t>
      </w:r>
    </w:p>
    <w:p w14:paraId="578BDC2C" w14:textId="77777777" w:rsidR="009E0CD3" w:rsidRPr="00DC54BF" w:rsidRDefault="009E0CD3" w:rsidP="00993798">
      <w:pPr>
        <w:spacing w:line="340" w:lineRule="exact"/>
        <w:ind w:leftChars="201" w:left="708" w:hangingChars="130" w:hanging="286"/>
        <w:rPr>
          <w:rFonts w:ascii="ＭＳ ゴシック" w:eastAsia="ＭＳ ゴシック" w:hAnsi="ＭＳ ゴシック"/>
          <w:sz w:val="22"/>
        </w:rPr>
      </w:pPr>
      <w:r w:rsidRPr="00DC54BF">
        <w:rPr>
          <w:rFonts w:ascii="ＭＳ ゴシック" w:eastAsia="ＭＳ ゴシック" w:hAnsi="ＭＳ ゴシック"/>
          <w:sz w:val="22"/>
        </w:rPr>
        <w:t>2)</w:t>
      </w:r>
      <w:r w:rsidRPr="00DC54BF">
        <w:rPr>
          <w:rFonts w:ascii="ＭＳ ゴシック" w:eastAsia="ＭＳ ゴシック" w:hAnsi="ＭＳ ゴシック"/>
          <w:sz w:val="22"/>
        </w:rPr>
        <w:tab/>
        <w:t>第１項の(2)～(6)については、請求時の消費税率</w:t>
      </w:r>
    </w:p>
    <w:p w14:paraId="2B8A6F22" w14:textId="06971324"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sz w:val="22"/>
        </w:rPr>
        <w:t xml:space="preserve"> ３　乙は、第１項に定める研究費及び支給対象外経費</w:t>
      </w:r>
      <w:r w:rsidR="00EC3985">
        <w:rPr>
          <w:rFonts w:ascii="ＭＳ ゴシック" w:eastAsia="ＭＳ ゴシック" w:hAnsi="ＭＳ ゴシック" w:hint="eastAsia"/>
          <w:sz w:val="22"/>
        </w:rPr>
        <w:t>等</w:t>
      </w:r>
      <w:r w:rsidRPr="00DC54BF">
        <w:rPr>
          <w:rFonts w:ascii="ＭＳ ゴシック" w:eastAsia="ＭＳ ゴシック" w:hAnsi="ＭＳ ゴシック"/>
          <w:sz w:val="22"/>
        </w:rPr>
        <w:t>を次の各号に定める方法により甲に支払うものとする。</w:t>
      </w:r>
    </w:p>
    <w:p w14:paraId="78D63B72" w14:textId="4693B622" w:rsidR="009E0CD3" w:rsidRPr="00DC54BF" w:rsidRDefault="009E0CD3" w:rsidP="00993798">
      <w:pPr>
        <w:spacing w:line="340" w:lineRule="exact"/>
        <w:ind w:leftChars="202" w:left="708" w:hangingChars="129" w:hanging="284"/>
        <w:rPr>
          <w:rFonts w:ascii="ＭＳ ゴシック" w:eastAsia="ＭＳ ゴシック" w:hAnsi="ＭＳ ゴシック"/>
          <w:sz w:val="22"/>
        </w:rPr>
      </w:pPr>
      <w:r w:rsidRPr="00DC54BF">
        <w:rPr>
          <w:rFonts w:ascii="ＭＳ ゴシック" w:eastAsia="ＭＳ ゴシック" w:hAnsi="ＭＳ ゴシック"/>
          <w:sz w:val="22"/>
        </w:rPr>
        <w:t>1)</w:t>
      </w:r>
      <w:r w:rsidRPr="00DC54BF">
        <w:rPr>
          <w:rFonts w:ascii="ＭＳ ゴシック" w:eastAsia="ＭＳ ゴシック" w:hAnsi="ＭＳ ゴシック"/>
          <w:sz w:val="22"/>
        </w:rPr>
        <w:tab/>
        <w:t>第１項の(1)に定める研究費については、本契約締結時に甲が発行する請求書に基づき、請求書に指定する期限までに支払う。</w:t>
      </w:r>
    </w:p>
    <w:p w14:paraId="4DB38B49" w14:textId="59DA709F" w:rsidR="009E0CD3" w:rsidRPr="00DC54BF" w:rsidRDefault="009E0CD3" w:rsidP="00993798">
      <w:pPr>
        <w:spacing w:line="340" w:lineRule="exact"/>
        <w:ind w:leftChars="202" w:left="708" w:hangingChars="129" w:hanging="284"/>
        <w:rPr>
          <w:rFonts w:ascii="ＭＳ ゴシック" w:eastAsia="ＭＳ ゴシック" w:hAnsi="ＭＳ ゴシック"/>
          <w:sz w:val="22"/>
        </w:rPr>
      </w:pPr>
      <w:r w:rsidRPr="00DC54BF">
        <w:rPr>
          <w:rFonts w:ascii="ＭＳ ゴシック" w:eastAsia="ＭＳ ゴシック" w:hAnsi="ＭＳ ゴシック"/>
          <w:sz w:val="22"/>
        </w:rPr>
        <w:t>2)</w:t>
      </w:r>
      <w:r w:rsidRPr="00DC54BF">
        <w:rPr>
          <w:rFonts w:ascii="ＭＳ ゴシック" w:eastAsia="ＭＳ ゴシック" w:hAnsi="ＭＳ ゴシック"/>
          <w:sz w:val="22"/>
        </w:rPr>
        <w:tab/>
        <w:t>第１項の(2)、(3)に定める研究費については、乙が提出した症例確認表により甲が症例登録状況を確認し、毎月末に取りまとめのうえ発行する請求書に基づき、請求書に指定する期限までに支払う。</w:t>
      </w:r>
    </w:p>
    <w:p w14:paraId="7BF3478F" w14:textId="1579B035" w:rsidR="009E0CD3" w:rsidRPr="00DC54BF" w:rsidRDefault="009E0CD3" w:rsidP="00993798">
      <w:pPr>
        <w:spacing w:line="340" w:lineRule="exact"/>
        <w:ind w:leftChars="202" w:left="708" w:hangingChars="129" w:hanging="284"/>
        <w:rPr>
          <w:rFonts w:ascii="ＭＳ ゴシック" w:eastAsia="ＭＳ ゴシック" w:hAnsi="ＭＳ ゴシック"/>
          <w:sz w:val="22"/>
        </w:rPr>
      </w:pPr>
      <w:r w:rsidRPr="00DC54BF">
        <w:rPr>
          <w:rFonts w:ascii="ＭＳ ゴシック" w:eastAsia="ＭＳ ゴシック" w:hAnsi="ＭＳ ゴシック"/>
          <w:sz w:val="22"/>
        </w:rPr>
        <w:t>3)</w:t>
      </w:r>
      <w:r w:rsidRPr="00DC54BF">
        <w:rPr>
          <w:rFonts w:ascii="ＭＳ ゴシック" w:eastAsia="ＭＳ ゴシック" w:hAnsi="ＭＳ ゴシック"/>
          <w:sz w:val="22"/>
        </w:rPr>
        <w:tab/>
        <w:t>第１項の(4)に定める研究費については、甲が実績に応じて</w:t>
      </w:r>
      <w:r w:rsidR="000A194B">
        <w:rPr>
          <w:rFonts w:ascii="ＭＳ ゴシック" w:eastAsia="ＭＳ ゴシック" w:hAnsi="ＭＳ ゴシック" w:hint="eastAsia"/>
          <w:sz w:val="22"/>
        </w:rPr>
        <w:t>製造販売後臨床試験</w:t>
      </w:r>
      <w:r w:rsidR="007D2865" w:rsidRPr="00DC54BF">
        <w:rPr>
          <w:rFonts w:ascii="ＭＳ ゴシック" w:eastAsia="ＭＳ ゴシック" w:hAnsi="ＭＳ ゴシック"/>
          <w:sz w:val="22"/>
        </w:rPr>
        <w:t>終了時又は</w:t>
      </w:r>
      <w:r w:rsidRPr="00DC54BF">
        <w:rPr>
          <w:rFonts w:ascii="ＭＳ ゴシック" w:eastAsia="ＭＳ ゴシック" w:hAnsi="ＭＳ ゴシック"/>
          <w:sz w:val="22"/>
        </w:rPr>
        <w:t>各年度分につき取りまとめのうえ、年度末締めにて甲が発行する請求書に基づき、請求書に指定する期限までに支払う。</w:t>
      </w:r>
    </w:p>
    <w:p w14:paraId="3F0D2333" w14:textId="5ED52CAD" w:rsidR="009E0CD3" w:rsidRPr="00DC54BF" w:rsidRDefault="009E0CD3" w:rsidP="00993798">
      <w:pPr>
        <w:spacing w:line="340" w:lineRule="exact"/>
        <w:ind w:leftChars="202" w:left="708" w:hangingChars="129" w:hanging="284"/>
        <w:rPr>
          <w:rFonts w:ascii="ＭＳ ゴシック" w:eastAsia="ＭＳ ゴシック" w:hAnsi="ＭＳ ゴシック"/>
          <w:sz w:val="22"/>
        </w:rPr>
      </w:pPr>
      <w:r w:rsidRPr="00DC54BF">
        <w:rPr>
          <w:rFonts w:ascii="ＭＳ ゴシック" w:eastAsia="ＭＳ ゴシック" w:hAnsi="ＭＳ ゴシック"/>
          <w:sz w:val="22"/>
        </w:rPr>
        <w:t>4)</w:t>
      </w:r>
      <w:r w:rsidRPr="00DC54BF">
        <w:rPr>
          <w:rFonts w:ascii="ＭＳ ゴシック" w:eastAsia="ＭＳ ゴシック" w:hAnsi="ＭＳ ゴシック"/>
          <w:sz w:val="22"/>
        </w:rPr>
        <w:tab/>
        <w:t>第１項の(6)に定める経費については、毎診療月分または毎画像出力月分を算定した甲が発行する請求書に基づき支払う。</w:t>
      </w:r>
    </w:p>
    <w:p w14:paraId="760C24E1"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４　甲は、前項に係る請求書に費用の明細（被験者の来院回数、診察に際して実施した検査、画像診断、並びに投薬及び注射等）を添付するものとし、乙はその請求内容について、説明を求めることができる。</w:t>
      </w:r>
    </w:p>
    <w:p w14:paraId="4AEFC546" w14:textId="7869AB5B"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５　乙は、本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の費用に関して、合理的理由に基づき、甲に対して説明を求めることができるとともに、費用の支払いに関連する資料の開示を求めることができる。甲は、乙か</w:t>
      </w:r>
      <w:r w:rsidRPr="00DC54BF">
        <w:rPr>
          <w:rFonts w:ascii="ＭＳ ゴシック" w:eastAsia="ＭＳ ゴシック" w:hAnsi="ＭＳ ゴシック" w:hint="eastAsia"/>
          <w:sz w:val="22"/>
        </w:rPr>
        <w:lastRenderedPageBreak/>
        <w:t>ら説明又は資料の開示を求められたときは、速やかにこれに応じるものとする。</w:t>
      </w:r>
    </w:p>
    <w:p w14:paraId="6B6FD9E1"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６　乙が、第１項に定める研究費を請求書に指定する期限までに支払わなかったときは、国立大学法人新潟大学の債権に係る延滞金取扱細則に基づき、期限の翌日から納付の日までの日数に応じ、延滞金を支払うものとする。</w:t>
      </w:r>
    </w:p>
    <w:p w14:paraId="3D068992" w14:textId="08DFB48D"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７　乙は、乙の企業活動と医療機関等の関係の透明性指針（以下「透明性指針」という。）を遵守し、自社ウェブサイト等により、本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における透明性指針に規定された研究費開発費等を公開するものとし、甲はこれを了承する。</w:t>
      </w:r>
    </w:p>
    <w:p w14:paraId="3ED87131" w14:textId="6A96D87C"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８　乙は、本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を開始するために、本条第１項で定める経費を甲に支払い、乙は甲に責がある場合をのぞき、かかる費用の返還を受けることができない。甲及び乙は、それらの費用が、本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を開始するために必要な作業に対して支払われる費用のすべてであることを確認する。</w:t>
      </w:r>
    </w:p>
    <w:p w14:paraId="64B34926" w14:textId="5B10E7DF" w:rsidR="00BF20E4" w:rsidRPr="00DC54BF" w:rsidRDefault="00722F82" w:rsidP="00EC2092">
      <w:pPr>
        <w:spacing w:line="340" w:lineRule="exact"/>
        <w:ind w:left="220" w:hangingChars="100" w:hanging="220"/>
        <w:rPr>
          <w:rFonts w:ascii="ＭＳ ゴシック" w:eastAsia="ＭＳ ゴシック" w:hAnsi="ＭＳ ゴシック"/>
          <w:sz w:val="22"/>
        </w:rPr>
      </w:pPr>
      <w:bookmarkStart w:id="3" w:name="_Hlk66090705"/>
      <w:r w:rsidRPr="00A45C90">
        <w:rPr>
          <w:rFonts w:ascii="ＭＳ ゴシック" w:eastAsia="ＭＳ ゴシック" w:hAnsi="ＭＳ ゴシック" w:hint="eastAsia"/>
          <w:sz w:val="22"/>
        </w:rPr>
        <w:t>９　第１項の</w:t>
      </w:r>
      <w:r w:rsidRPr="00A45C90">
        <w:rPr>
          <w:rFonts w:ascii="ＭＳ ゴシック" w:eastAsia="ＭＳ ゴシック" w:hAnsi="ＭＳ ゴシック"/>
          <w:sz w:val="22"/>
        </w:rPr>
        <w:t>(6)に定める経費のうち、</w:t>
      </w:r>
      <w:bookmarkStart w:id="4" w:name="_Hlk66964142"/>
      <w:r w:rsidR="00E52652" w:rsidRPr="00E52652">
        <w:rPr>
          <w:rFonts w:ascii="ＭＳ ゴシック" w:eastAsia="ＭＳ ゴシック" w:hAnsi="ＭＳ ゴシック" w:hint="eastAsia"/>
          <w:sz w:val="22"/>
        </w:rPr>
        <w:t>本試験に係る診療に要する経費等</w:t>
      </w:r>
      <w:bookmarkEnd w:id="4"/>
      <w:r w:rsidR="006E5BC6" w:rsidRPr="00A45C90">
        <w:rPr>
          <w:rFonts w:ascii="ＭＳ ゴシック" w:eastAsia="ＭＳ ゴシック" w:hAnsi="ＭＳ ゴシック" w:hint="eastAsia"/>
          <w:sz w:val="22"/>
        </w:rPr>
        <w:t>については別</w:t>
      </w:r>
      <w:r w:rsidR="00E86AD3" w:rsidRPr="00A45C90">
        <w:rPr>
          <w:rFonts w:ascii="ＭＳ ゴシック" w:eastAsia="ＭＳ ゴシック" w:hAnsi="ＭＳ ゴシック" w:hint="eastAsia"/>
          <w:sz w:val="22"/>
        </w:rPr>
        <w:t>紙</w:t>
      </w:r>
      <w:r w:rsidR="006E5BC6" w:rsidRPr="00A45C90">
        <w:rPr>
          <w:rFonts w:ascii="ＭＳ ゴシック" w:eastAsia="ＭＳ ゴシック" w:hAnsi="ＭＳ ゴシック" w:hint="eastAsia"/>
          <w:sz w:val="22"/>
        </w:rPr>
        <w:t>の通りとする。</w:t>
      </w:r>
    </w:p>
    <w:bookmarkEnd w:id="3"/>
    <w:p w14:paraId="107B45C3" w14:textId="04B157F8" w:rsidR="009E0CD3" w:rsidRPr="00DC54BF" w:rsidRDefault="009E0CD3" w:rsidP="00EC2092">
      <w:pPr>
        <w:spacing w:line="340" w:lineRule="exact"/>
        <w:ind w:left="220" w:hangingChars="100" w:hanging="220"/>
        <w:rPr>
          <w:rFonts w:ascii="ＭＳ ゴシック" w:eastAsia="ＭＳ ゴシック" w:hAnsi="ＭＳ ゴシック"/>
          <w:sz w:val="22"/>
        </w:rPr>
      </w:pPr>
    </w:p>
    <w:p w14:paraId="642FFEF6"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（被験者の健康被害の補償等）</w:t>
      </w:r>
    </w:p>
    <w:p w14:paraId="20551B41" w14:textId="32B9CC64"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第１２条　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に起因して、被験者に何らかの健康被害が発生した場合は、甲は速やかに治療その他必要な措置を講ずるとともにその概要を乙に報告し、甲及び乙は、当該健康被害の発生状況等を調査し、協力して原因の究明を図る。当該健康被害について補償が必要となる場合には、治療に要した診療費については、乙が作成した「健康被害補償の概要について」に記載のある乙所定の条件のもとで、乙の補償制度に基づく費用（健康保険等からの給付を除く医療費被験者自己負担額、医療手当等）を乙が負担する。但し、かかる健康被害が、甲又は</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責任医師の責に帰すべき事由により生じた場合はこの限りではない。なお、補償請求を行う場合は、甲及び乙は誠意をもって協議するものとする。</w:t>
      </w:r>
    </w:p>
    <w:p w14:paraId="7C035810" w14:textId="1CE2F132"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２　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に起因して、被験者に健康被害が発生し、被験者又は被験者以外の者との間に紛争が生じ又は生じるおそれが生じたときは、直ちに甲乙は協議し、協力してその解決に当たるものとする。</w:t>
      </w:r>
    </w:p>
    <w:p w14:paraId="27565AA5" w14:textId="44F58577"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３　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に起因する健康被害であって、賠償責任が生じた場合には、甲が本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をＧＣＰ省令等、</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実施計画書若しくは乙からの書面による</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薬の取り扱いに関する指示から著しく逸脱して実施したことにより生じた場合又は甲の責に帰すべき場合（故意の又は過失による作為又は不作為もしくは医師賠償責任を含むがこれに限られない。）は、乙の損害を含み、全額を甲の負担とし、乙の責に帰す場合は甲の損害を含み全額を乙が負担する。なお、甲は</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責任医師、</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分担医師、本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の実施に関連して従事する医療従事者及びその他甲の従業員の責も負うものとするし、乙もまた、本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の実施に関連して従事する乙の従業員並びに、乙の関連会社及び代理人の責も負うものとする。また、甲は、裁判上又は裁判外を問わず、和解する場合には、事前に乙の承諾を得るものとする。</w:t>
      </w:r>
    </w:p>
    <w:p w14:paraId="36E03718" w14:textId="11084239"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４　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に起因して被験者に健康被害が発生した場合には、乙が規定する補償制度に則り、当該健康被害による補償費用は乙が負担する。なお、甲は、裁判上又は裁判外を問わず、和解する場合には、事前に文書による乙の承諾を得るものとする。ただし、当該健康被害が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とは関係しない別の要因によって生じた場合、甲が本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をＧＣＰ省令等若しくは</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実施計画書から逸脱して実施したことにより生じた場合、甲の責めに帰すべき場合、又は、被験者の故意もしくは重大な過失に起因する場合、乙は当該健康被害による補償費用を負担しない。</w:t>
      </w:r>
    </w:p>
    <w:p w14:paraId="52AE74AD"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lastRenderedPageBreak/>
        <w:t>５　被験者の健康被害に対する賠償責任・補償責任の履行措置として、乙は保険その他の必要な措置をとるものとする。</w:t>
      </w:r>
    </w:p>
    <w:p w14:paraId="09BEEC57" w14:textId="6581B7EC"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６　乙は、本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を</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実施計画書に従って適切に実施して生じたいかなる第三者からの補償請求についても、甲、</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責任医師及び</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担当者を補償し免責するものとする。ただし、甲（本項では、その職員、又は業務委託先を含む。）、</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責任医師又は</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担当者の責めに帰す事由により損害が発生した場合（すなわち、契約違反、法律又は規制の違反、故意又は過失による場合）はこの限りではない。</w:t>
      </w:r>
    </w:p>
    <w:p w14:paraId="7C7D70C3" w14:textId="3C79CCB9"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７　甲は、裁判上・裁判外を問わず、本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に起因する損害に関して被験者その他第三者と和解する場合には、事前に乙の文書による承諾を得るものとする。</w:t>
      </w:r>
    </w:p>
    <w:p w14:paraId="735BDAA7"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p>
    <w:p w14:paraId="25E03593"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（契約の解除）</w:t>
      </w:r>
    </w:p>
    <w:p w14:paraId="25741A73" w14:textId="63ADD97D"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第１３条　乙は、甲がＧＣＰ省令等、</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実施計画書又は本契約に違反することにより適正な</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に支障を及ぼしたと認める場合又は、乙が本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を中止する等やむをえない事由がある場合には、直ちに本契約を解除することができる。本項に基づいて本契約を早期終了する場合、乙は当該契約終了日までに適切に実施された業務に対する対価を甲に支払う。ただし、被験者の緊急の危険を回避するため、その他医療上やむを得ない理由により</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実施計画書から逸脱した場合はこの限りではない｡</w:t>
      </w:r>
    </w:p>
    <w:p w14:paraId="722783A4" w14:textId="1F7D7172"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２　甲は、ＧＣＰ省令第３１条第１項又は第２項の規定により意見を聴いた治験審査委員会が、本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を継続して行うことが適当でない旨の意見を通知してきた場合は、直ちに本契約を解除することができる。</w:t>
      </w:r>
    </w:p>
    <w:p w14:paraId="70F230EC" w14:textId="2A75DE82"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３　契約期間の満了以前に、</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責任医師より終了報告書が提出され、甲乙ともにこれを認めた場合は、本契約を解除することができる。また、乙は、事前に甲に通知した上で、被験者への影響がない場合に限り、何時でも本契約を解約することができるものとする。</w:t>
      </w:r>
    </w:p>
    <w:p w14:paraId="164BC1CD" w14:textId="1E9CFB59" w:rsidR="009E0CD3" w:rsidRPr="00A45C90" w:rsidRDefault="009E0CD3" w:rsidP="00EC2092">
      <w:pPr>
        <w:spacing w:line="340" w:lineRule="exact"/>
        <w:ind w:left="220" w:hangingChars="100" w:hanging="220"/>
        <w:rPr>
          <w:rFonts w:ascii="ＭＳ ゴシック" w:eastAsia="ＭＳ ゴシック" w:hAnsi="ＭＳ ゴシック"/>
          <w:sz w:val="22"/>
        </w:rPr>
      </w:pPr>
      <w:r w:rsidRPr="00A45C90">
        <w:rPr>
          <w:rFonts w:ascii="ＭＳ ゴシック" w:eastAsia="ＭＳ ゴシック" w:hAnsi="ＭＳ ゴシック" w:hint="eastAsia"/>
          <w:sz w:val="22"/>
        </w:rPr>
        <w:t>４　甲及び乙は、次の各号のいずれかに該当し、催告後</w:t>
      </w:r>
      <w:r w:rsidR="00B171AC" w:rsidRPr="00A45C90">
        <w:rPr>
          <w:rFonts w:ascii="ＭＳ ゴシック" w:eastAsia="ＭＳ ゴシック" w:hAnsi="ＭＳ ゴシック" w:hint="eastAsia"/>
          <w:sz w:val="22"/>
        </w:rPr>
        <w:t>３０</w:t>
      </w:r>
      <w:r w:rsidRPr="00A45C90">
        <w:rPr>
          <w:rFonts w:ascii="ＭＳ ゴシック" w:eastAsia="ＭＳ ゴシック" w:hAnsi="ＭＳ ゴシック"/>
          <w:sz w:val="22"/>
        </w:rPr>
        <w:t>日以内に是正されないときは、本契約を解除することができるものとする。</w:t>
      </w:r>
    </w:p>
    <w:p w14:paraId="735696E2" w14:textId="7CEB60C5" w:rsidR="009E0CD3" w:rsidRPr="00A45C90" w:rsidRDefault="009E0CD3" w:rsidP="00993798">
      <w:pPr>
        <w:spacing w:line="340" w:lineRule="exact"/>
        <w:ind w:leftChars="104" w:left="218" w:firstLineChars="94" w:firstLine="207"/>
        <w:rPr>
          <w:rFonts w:ascii="ＭＳ ゴシック" w:eastAsia="ＭＳ ゴシック" w:hAnsi="ＭＳ ゴシック"/>
          <w:sz w:val="22"/>
        </w:rPr>
      </w:pPr>
      <w:r w:rsidRPr="00A45C90">
        <w:rPr>
          <w:rFonts w:ascii="ＭＳ ゴシック" w:eastAsia="ＭＳ ゴシック" w:hAnsi="ＭＳ ゴシック"/>
          <w:sz w:val="22"/>
        </w:rPr>
        <w:t>(1)</w:t>
      </w:r>
      <w:r w:rsidR="00993798" w:rsidRPr="00A45C90">
        <w:rPr>
          <w:rFonts w:ascii="ＭＳ ゴシック" w:eastAsia="ＭＳ ゴシック" w:hAnsi="ＭＳ ゴシック"/>
          <w:sz w:val="22"/>
        </w:rPr>
        <w:t xml:space="preserve"> </w:t>
      </w:r>
      <w:r w:rsidRPr="00A45C90">
        <w:rPr>
          <w:rFonts w:ascii="ＭＳ ゴシック" w:eastAsia="ＭＳ ゴシック" w:hAnsi="ＭＳ ゴシック"/>
          <w:sz w:val="22"/>
        </w:rPr>
        <w:t>相手方が本契約の履行に関し、不正又は不当の行為をしたとき</w:t>
      </w:r>
    </w:p>
    <w:p w14:paraId="5BE74BE5" w14:textId="45AF9561" w:rsidR="009E0CD3" w:rsidRPr="00A45C90" w:rsidRDefault="009E0CD3" w:rsidP="00993798">
      <w:pPr>
        <w:spacing w:line="340" w:lineRule="exact"/>
        <w:ind w:leftChars="104" w:left="218" w:firstLineChars="94" w:firstLine="207"/>
        <w:rPr>
          <w:rFonts w:ascii="ＭＳ ゴシック" w:eastAsia="ＭＳ ゴシック" w:hAnsi="ＭＳ ゴシック"/>
          <w:sz w:val="22"/>
        </w:rPr>
      </w:pPr>
      <w:r w:rsidRPr="00A45C90">
        <w:rPr>
          <w:rFonts w:ascii="ＭＳ ゴシック" w:eastAsia="ＭＳ ゴシック" w:hAnsi="ＭＳ ゴシック"/>
          <w:sz w:val="22"/>
        </w:rPr>
        <w:t>(2)</w:t>
      </w:r>
      <w:r w:rsidR="00993798" w:rsidRPr="00A45C90">
        <w:rPr>
          <w:rFonts w:ascii="ＭＳ ゴシック" w:eastAsia="ＭＳ ゴシック" w:hAnsi="ＭＳ ゴシック"/>
          <w:sz w:val="22"/>
        </w:rPr>
        <w:t xml:space="preserve"> </w:t>
      </w:r>
      <w:r w:rsidRPr="00A45C90">
        <w:rPr>
          <w:rFonts w:ascii="ＭＳ ゴシック" w:eastAsia="ＭＳ ゴシック" w:hAnsi="ＭＳ ゴシック"/>
          <w:sz w:val="22"/>
        </w:rPr>
        <w:t xml:space="preserve">相手方が本契約に違反したとき </w:t>
      </w:r>
    </w:p>
    <w:p w14:paraId="53576A54" w14:textId="050DE1E9" w:rsidR="009E0CD3" w:rsidRPr="00DC54BF" w:rsidRDefault="009E0CD3" w:rsidP="00993798">
      <w:pPr>
        <w:spacing w:line="340" w:lineRule="exact"/>
        <w:ind w:leftChars="104" w:left="218" w:firstLineChars="94" w:firstLine="207"/>
        <w:rPr>
          <w:rFonts w:ascii="ＭＳ ゴシック" w:eastAsia="ＭＳ ゴシック" w:hAnsi="ＭＳ ゴシック"/>
          <w:sz w:val="22"/>
        </w:rPr>
      </w:pPr>
      <w:r w:rsidRPr="00A45C90">
        <w:rPr>
          <w:rFonts w:ascii="ＭＳ ゴシック" w:eastAsia="ＭＳ ゴシック" w:hAnsi="ＭＳ ゴシック"/>
          <w:sz w:val="22"/>
        </w:rPr>
        <w:t>(3)</w:t>
      </w:r>
      <w:r w:rsidR="00993798" w:rsidRPr="00A45C90">
        <w:rPr>
          <w:rFonts w:ascii="ＭＳ ゴシック" w:eastAsia="ＭＳ ゴシック" w:hAnsi="ＭＳ ゴシック"/>
          <w:sz w:val="22"/>
        </w:rPr>
        <w:t xml:space="preserve"> </w:t>
      </w:r>
      <w:r w:rsidRPr="00A45C90">
        <w:rPr>
          <w:rFonts w:ascii="ＭＳ ゴシック" w:eastAsia="ＭＳ ゴシック" w:hAnsi="ＭＳ ゴシック"/>
          <w:sz w:val="22"/>
        </w:rPr>
        <w:t>その他相手方が不法の行為をしたとき</w:t>
      </w:r>
    </w:p>
    <w:p w14:paraId="5B97060F" w14:textId="3E006251"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５　本契約が解除された場合又はその他本契約が満了若しくは終了した場合、乙による別段の指示があるときを除き、甲は、第６条第１項により乙から受領した</w:t>
      </w:r>
      <w:r w:rsidR="000A194B">
        <w:rPr>
          <w:rFonts w:ascii="ＭＳ ゴシック" w:eastAsia="ＭＳ ゴシック" w:hAnsi="ＭＳ ゴシック" w:hint="eastAsia"/>
          <w:sz w:val="22"/>
        </w:rPr>
        <w:t>製造販売後臨床試験</w:t>
      </w:r>
      <w:r w:rsidR="00046CA5" w:rsidRPr="00DC54BF">
        <w:rPr>
          <w:rFonts w:ascii="ＭＳ ゴシック" w:eastAsia="ＭＳ ゴシック" w:hAnsi="ＭＳ ゴシック" w:hint="eastAsia"/>
          <w:sz w:val="22"/>
        </w:rPr>
        <w:t>使用</w:t>
      </w:r>
      <w:r w:rsidRPr="00DC54BF">
        <w:rPr>
          <w:rFonts w:ascii="ＭＳ ゴシック" w:eastAsia="ＭＳ ゴシック" w:hAnsi="ＭＳ ゴシック" w:hint="eastAsia"/>
          <w:sz w:val="22"/>
        </w:rPr>
        <w:t>薬を、同条第３項の手順書に従い、直ちに乙に返還する</w:t>
      </w:r>
      <w:bookmarkStart w:id="5" w:name="_Hlk67323988"/>
      <w:permStart w:id="659714446" w:edGrp="everyone"/>
      <w:r w:rsidR="008D6B99" w:rsidRPr="00DC54BF">
        <w:rPr>
          <w:rFonts w:ascii="ＭＳ ゴシック" w:eastAsia="ＭＳ ゴシック" w:hAnsi="ＭＳ ゴシック" w:hint="eastAsia"/>
          <w:sz w:val="22"/>
        </w:rPr>
        <w:t>（開発業務受託機関を通じて返還する場合を含む</w:t>
      </w:r>
      <w:r w:rsidR="000308FD" w:rsidRPr="00DC54BF">
        <w:rPr>
          <w:rFonts w:ascii="ＭＳ ゴシック" w:eastAsia="ＭＳ ゴシック" w:hAnsi="ＭＳ ゴシック" w:hint="eastAsia"/>
          <w:sz w:val="22"/>
        </w:rPr>
        <w:t>。</w:t>
      </w:r>
      <w:r w:rsidR="008D6B99" w:rsidRPr="00DC54BF">
        <w:rPr>
          <w:rFonts w:ascii="ＭＳ ゴシック" w:eastAsia="ＭＳ ゴシック" w:hAnsi="ＭＳ ゴシック" w:hint="eastAsia"/>
          <w:sz w:val="22"/>
        </w:rPr>
        <w:t>）</w:t>
      </w:r>
      <w:bookmarkEnd w:id="5"/>
      <w:permEnd w:id="659714446"/>
      <w:r w:rsidRPr="00DC54BF">
        <w:rPr>
          <w:rFonts w:ascii="ＭＳ ゴシック" w:eastAsia="ＭＳ ゴシック" w:hAnsi="ＭＳ ゴシック" w:hint="eastAsia"/>
          <w:sz w:val="22"/>
        </w:rPr>
        <w:t>とともに、第８条に従い、当該解除時点までに実施された本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に関する症例報告書を速やかに作成し、乙に提出する</w:t>
      </w:r>
      <w:permStart w:id="1434149939" w:edGrp="everyone"/>
      <w:r w:rsidR="008D6B99" w:rsidRPr="00DC54BF">
        <w:rPr>
          <w:rFonts w:ascii="ＭＳ ゴシック" w:eastAsia="ＭＳ ゴシック" w:hAnsi="ＭＳ ゴシック" w:hint="eastAsia"/>
          <w:sz w:val="22"/>
        </w:rPr>
        <w:t>（開発業務受託機関を通じて提出する場合を含む）</w:t>
      </w:r>
      <w:permEnd w:id="1434149939"/>
      <w:r w:rsidRPr="00DC54BF">
        <w:rPr>
          <w:rFonts w:ascii="ＭＳ ゴシック" w:eastAsia="ＭＳ ゴシック" w:hAnsi="ＭＳ ゴシック" w:hint="eastAsia"/>
          <w:sz w:val="22"/>
        </w:rPr>
        <w:t>。</w:t>
      </w:r>
    </w:p>
    <w:p w14:paraId="4BD05CB8" w14:textId="2FC8905F" w:rsidR="009E0CD3" w:rsidRPr="00DC54BF" w:rsidRDefault="009E0CD3" w:rsidP="00EC2092">
      <w:pPr>
        <w:spacing w:line="340" w:lineRule="exact"/>
        <w:ind w:left="220" w:hangingChars="100" w:hanging="220"/>
        <w:rPr>
          <w:rFonts w:ascii="ＭＳ ゴシック" w:eastAsia="ＭＳ ゴシック" w:hAnsi="ＭＳ ゴシック"/>
          <w:sz w:val="22"/>
        </w:rPr>
      </w:pPr>
      <w:r w:rsidRPr="00A45C90">
        <w:rPr>
          <w:rFonts w:ascii="ＭＳ ゴシック" w:eastAsia="ＭＳ ゴシック" w:hAnsi="ＭＳ ゴシック" w:hint="eastAsia"/>
          <w:sz w:val="22"/>
        </w:rPr>
        <w:t>６　第１項から第４項</w:t>
      </w:r>
      <w:r w:rsidRPr="00DC54BF">
        <w:rPr>
          <w:rFonts w:ascii="ＭＳ ゴシック" w:eastAsia="ＭＳ ゴシック" w:hAnsi="ＭＳ ゴシック" w:hint="eastAsia"/>
          <w:sz w:val="22"/>
        </w:rPr>
        <w:t>のいずれかに基づき本契約が解除された場合若しくは本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が中止された場合又は本契約が契約期間満了により終了した場合であっても、第３条第２項、第７条、第９条、第１０条、第１１条、前条第１項乃至第４項、第６項、第７項並びに本条第４項及び第６項、第１７条の規定はなお有効に存続する。</w:t>
      </w:r>
    </w:p>
    <w:p w14:paraId="1381CE92" w14:textId="71A1AC29" w:rsidR="009E0CD3" w:rsidRPr="00DC54BF" w:rsidRDefault="009E0CD3" w:rsidP="00EC2092">
      <w:pPr>
        <w:spacing w:line="340" w:lineRule="exact"/>
        <w:ind w:left="220" w:hangingChars="100" w:hanging="220"/>
        <w:rPr>
          <w:rFonts w:ascii="ＭＳ ゴシック" w:eastAsia="ＭＳ ゴシック" w:hAnsi="ＭＳ ゴシック"/>
          <w:sz w:val="22"/>
        </w:rPr>
      </w:pPr>
      <w:r w:rsidRPr="00A45C90">
        <w:rPr>
          <w:rFonts w:ascii="ＭＳ ゴシック" w:eastAsia="ＭＳ ゴシック" w:hAnsi="ＭＳ ゴシック" w:hint="eastAsia"/>
          <w:sz w:val="22"/>
        </w:rPr>
        <w:t>７</w:t>
      </w:r>
      <w:r w:rsidRPr="00DC54BF">
        <w:rPr>
          <w:rFonts w:ascii="ＭＳ ゴシック" w:eastAsia="ＭＳ ゴシック" w:hAnsi="ＭＳ ゴシック" w:hint="eastAsia"/>
          <w:sz w:val="22"/>
        </w:rPr>
        <w:t xml:space="preserve">　本契約が解除された場合、乙は、</w:t>
      </w:r>
      <w:r w:rsidRPr="00A45C90">
        <w:rPr>
          <w:rFonts w:ascii="ＭＳ ゴシック" w:eastAsia="ＭＳ ゴシック" w:hAnsi="ＭＳ ゴシック" w:hint="eastAsia"/>
          <w:sz w:val="22"/>
        </w:rPr>
        <w:t>必要に応じ、</w:t>
      </w:r>
      <w:r w:rsidRPr="00DC54BF">
        <w:rPr>
          <w:rFonts w:ascii="ＭＳ ゴシック" w:eastAsia="ＭＳ ゴシック" w:hAnsi="ＭＳ ゴシック" w:hint="eastAsia"/>
          <w:sz w:val="22"/>
        </w:rPr>
        <w:t>速やかに、規制当局にその旨を報告するものとする。</w:t>
      </w:r>
    </w:p>
    <w:p w14:paraId="75DE74B4"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r w:rsidRPr="00A45C90">
        <w:rPr>
          <w:rFonts w:ascii="ＭＳ ゴシック" w:eastAsia="ＭＳ ゴシック" w:hAnsi="ＭＳ ゴシック" w:hint="eastAsia"/>
          <w:sz w:val="22"/>
        </w:rPr>
        <w:t>８　第４項による解除権の行使は、解除した者による相手方に対する損害賠償の請求を妨げない。また解除した者は、解除権の行使により相手方に生じた損害を賠償する責を負わない。</w:t>
      </w:r>
    </w:p>
    <w:p w14:paraId="72300A09"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p>
    <w:p w14:paraId="37FDE3CC"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lastRenderedPageBreak/>
        <w:t>（反社会的勢力の排除）</w:t>
      </w:r>
    </w:p>
    <w:p w14:paraId="2218CB93" w14:textId="10A9A5E8" w:rsidR="009E0CD3" w:rsidRPr="00A45C90" w:rsidRDefault="009E0CD3" w:rsidP="00EC2092">
      <w:pPr>
        <w:spacing w:line="340" w:lineRule="exact"/>
        <w:ind w:left="220" w:hangingChars="100" w:hanging="220"/>
        <w:rPr>
          <w:rFonts w:ascii="ＭＳ ゴシック" w:eastAsia="ＭＳ ゴシック" w:hAnsi="ＭＳ ゴシック"/>
          <w:sz w:val="22"/>
        </w:rPr>
      </w:pPr>
      <w:r w:rsidRPr="00A45C90">
        <w:rPr>
          <w:rFonts w:ascii="ＭＳ ゴシック" w:eastAsia="ＭＳ ゴシック" w:hAnsi="ＭＳ ゴシック" w:hint="eastAsia"/>
          <w:sz w:val="22"/>
        </w:rPr>
        <w:t>第１４条　甲及び乙は、それぞれ相手方に対し、次の各号の事項を確約する。</w:t>
      </w:r>
    </w:p>
    <w:p w14:paraId="2C467E4D" w14:textId="47CBA0A0" w:rsidR="009E0CD3" w:rsidRPr="00A45C90" w:rsidRDefault="009E0CD3" w:rsidP="00993798">
      <w:pPr>
        <w:spacing w:line="340" w:lineRule="exact"/>
        <w:ind w:leftChars="202" w:left="851" w:hangingChars="194" w:hanging="427"/>
        <w:rPr>
          <w:rFonts w:ascii="ＭＳ ゴシック" w:eastAsia="ＭＳ ゴシック" w:hAnsi="ＭＳ ゴシック"/>
          <w:sz w:val="22"/>
        </w:rPr>
      </w:pPr>
      <w:r w:rsidRPr="00A45C90">
        <w:rPr>
          <w:rFonts w:ascii="ＭＳ ゴシック" w:eastAsia="ＭＳ ゴシック" w:hAnsi="ＭＳ ゴシック"/>
          <w:sz w:val="22"/>
        </w:rPr>
        <w:t>(1)</w:t>
      </w:r>
      <w:r w:rsidR="00993798" w:rsidRPr="00A45C90">
        <w:rPr>
          <w:rFonts w:ascii="ＭＳ ゴシック" w:eastAsia="ＭＳ ゴシック" w:hAnsi="ＭＳ ゴシック"/>
          <w:sz w:val="22"/>
        </w:rPr>
        <w:t xml:space="preserve"> </w:t>
      </w:r>
      <w:r w:rsidRPr="00A45C90">
        <w:rPr>
          <w:rFonts w:ascii="ＭＳ ゴシック" w:eastAsia="ＭＳ ゴシック" w:hAnsi="ＭＳ ゴシック"/>
          <w:sz w:val="22"/>
        </w:rPr>
        <w:t>自らが、暴力団、暴力団関係企業、総会屋若しくはこれらに準ずる者又はその構成員（以下総称して「反社会的勢力」という）ではないこと。</w:t>
      </w:r>
    </w:p>
    <w:p w14:paraId="276816C8" w14:textId="1DA481F4" w:rsidR="009E0CD3" w:rsidRPr="00A45C90" w:rsidRDefault="009E0CD3" w:rsidP="00993798">
      <w:pPr>
        <w:spacing w:line="340" w:lineRule="exact"/>
        <w:ind w:leftChars="202" w:left="851" w:hangingChars="194" w:hanging="427"/>
        <w:rPr>
          <w:rFonts w:ascii="ＭＳ ゴシック" w:eastAsia="ＭＳ ゴシック" w:hAnsi="ＭＳ ゴシック"/>
          <w:sz w:val="22"/>
        </w:rPr>
      </w:pPr>
      <w:r w:rsidRPr="00A45C90">
        <w:rPr>
          <w:rFonts w:ascii="ＭＳ ゴシック" w:eastAsia="ＭＳ ゴシック" w:hAnsi="ＭＳ ゴシック"/>
          <w:sz w:val="22"/>
        </w:rPr>
        <w:t>(2)</w:t>
      </w:r>
      <w:r w:rsidR="00993798" w:rsidRPr="00A45C90">
        <w:rPr>
          <w:rFonts w:ascii="ＭＳ ゴシック" w:eastAsia="ＭＳ ゴシック" w:hAnsi="ＭＳ ゴシック"/>
          <w:sz w:val="22"/>
        </w:rPr>
        <w:t xml:space="preserve"> </w:t>
      </w:r>
      <w:r w:rsidRPr="00A45C90">
        <w:rPr>
          <w:rFonts w:ascii="ＭＳ ゴシック" w:eastAsia="ＭＳ ゴシック" w:hAnsi="ＭＳ ゴシック"/>
          <w:sz w:val="22"/>
        </w:rPr>
        <w:t>自らの役員（業務を執行する社員、取締役、執行役又はこれらに準ずる者をいう）が反社会的勢力ではないこと。</w:t>
      </w:r>
    </w:p>
    <w:p w14:paraId="5F3EC315" w14:textId="2183D26B" w:rsidR="009E0CD3" w:rsidRPr="00A45C90" w:rsidRDefault="009E0CD3" w:rsidP="00993798">
      <w:pPr>
        <w:spacing w:line="340" w:lineRule="exact"/>
        <w:ind w:leftChars="202" w:left="851" w:hangingChars="194" w:hanging="427"/>
        <w:rPr>
          <w:rFonts w:ascii="ＭＳ ゴシック" w:eastAsia="ＭＳ ゴシック" w:hAnsi="ＭＳ ゴシック"/>
          <w:sz w:val="22"/>
        </w:rPr>
      </w:pPr>
      <w:r w:rsidRPr="00A45C90">
        <w:rPr>
          <w:rFonts w:ascii="ＭＳ ゴシック" w:eastAsia="ＭＳ ゴシック" w:hAnsi="ＭＳ ゴシック"/>
          <w:sz w:val="22"/>
        </w:rPr>
        <w:t>(3)</w:t>
      </w:r>
      <w:r w:rsidR="00993798" w:rsidRPr="00A45C90">
        <w:rPr>
          <w:rFonts w:ascii="ＭＳ ゴシック" w:eastAsia="ＭＳ ゴシック" w:hAnsi="ＭＳ ゴシック"/>
          <w:sz w:val="22"/>
        </w:rPr>
        <w:t xml:space="preserve"> </w:t>
      </w:r>
      <w:r w:rsidRPr="00A45C90">
        <w:rPr>
          <w:rFonts w:ascii="ＭＳ ゴシック" w:eastAsia="ＭＳ ゴシック" w:hAnsi="ＭＳ ゴシック"/>
          <w:sz w:val="22"/>
        </w:rPr>
        <w:t>反社会的勢力に自己の名義を利用させ、この契約を締結するものでないこと。</w:t>
      </w:r>
    </w:p>
    <w:p w14:paraId="05CEE0F6" w14:textId="3C576946" w:rsidR="009E0CD3" w:rsidRPr="00A45C90" w:rsidRDefault="009E0CD3" w:rsidP="00993798">
      <w:pPr>
        <w:spacing w:line="340" w:lineRule="exact"/>
        <w:ind w:leftChars="202" w:left="851" w:hangingChars="194" w:hanging="427"/>
        <w:rPr>
          <w:rFonts w:ascii="ＭＳ ゴシック" w:eastAsia="ＭＳ ゴシック" w:hAnsi="ＭＳ ゴシック"/>
          <w:sz w:val="22"/>
        </w:rPr>
      </w:pPr>
      <w:r w:rsidRPr="00A45C90">
        <w:rPr>
          <w:rFonts w:ascii="ＭＳ ゴシック" w:eastAsia="ＭＳ ゴシック" w:hAnsi="ＭＳ ゴシック"/>
          <w:sz w:val="22"/>
        </w:rPr>
        <w:t>(4)</w:t>
      </w:r>
      <w:r w:rsidR="00993798" w:rsidRPr="00A45C90">
        <w:rPr>
          <w:rFonts w:ascii="ＭＳ ゴシック" w:eastAsia="ＭＳ ゴシック" w:hAnsi="ＭＳ ゴシック"/>
          <w:sz w:val="22"/>
        </w:rPr>
        <w:t xml:space="preserve"> </w:t>
      </w:r>
      <w:r w:rsidRPr="00A45C90">
        <w:rPr>
          <w:rFonts w:ascii="ＭＳ ゴシック" w:eastAsia="ＭＳ ゴシック" w:hAnsi="ＭＳ ゴシック"/>
          <w:sz w:val="22"/>
        </w:rPr>
        <w:t>本</w:t>
      </w:r>
      <w:r w:rsidR="000A194B">
        <w:rPr>
          <w:rFonts w:ascii="ＭＳ ゴシック" w:eastAsia="ＭＳ ゴシック" w:hAnsi="ＭＳ ゴシック"/>
          <w:sz w:val="22"/>
        </w:rPr>
        <w:t>製造販売後臨床試験</w:t>
      </w:r>
      <w:r w:rsidRPr="00A45C90">
        <w:rPr>
          <w:rFonts w:ascii="ＭＳ ゴシック" w:eastAsia="ＭＳ ゴシック" w:hAnsi="ＭＳ ゴシック"/>
          <w:sz w:val="22"/>
        </w:rPr>
        <w:t>及びその費用の支払いのいずれもが終了するまでの間に、自ら又は第三者を利用して、この契約に関して次の行為をしないこと。</w:t>
      </w:r>
    </w:p>
    <w:p w14:paraId="6C98F928" w14:textId="12D05FAC" w:rsidR="009E0CD3" w:rsidRPr="00A45C90" w:rsidRDefault="009E0CD3" w:rsidP="00993798">
      <w:pPr>
        <w:spacing w:line="340" w:lineRule="exact"/>
        <w:ind w:leftChars="404" w:left="1134" w:hangingChars="130" w:hanging="286"/>
        <w:rPr>
          <w:rFonts w:ascii="ＭＳ ゴシック" w:eastAsia="ＭＳ ゴシック" w:hAnsi="ＭＳ ゴシック"/>
          <w:sz w:val="22"/>
        </w:rPr>
      </w:pPr>
      <w:r w:rsidRPr="00A45C90">
        <w:rPr>
          <w:rFonts w:ascii="ＭＳ ゴシック" w:eastAsia="ＭＳ ゴシック" w:hAnsi="ＭＳ ゴシック" w:hint="eastAsia"/>
          <w:sz w:val="22"/>
        </w:rPr>
        <w:t>①</w:t>
      </w:r>
      <w:r w:rsidR="00993798" w:rsidRPr="00A45C90">
        <w:rPr>
          <w:rFonts w:ascii="ＭＳ ゴシック" w:eastAsia="ＭＳ ゴシック" w:hAnsi="ＭＳ ゴシック"/>
          <w:sz w:val="22"/>
        </w:rPr>
        <w:t xml:space="preserve"> </w:t>
      </w:r>
      <w:r w:rsidRPr="00A45C90">
        <w:rPr>
          <w:rFonts w:ascii="ＭＳ ゴシック" w:eastAsia="ＭＳ ゴシック" w:hAnsi="ＭＳ ゴシック" w:hint="eastAsia"/>
          <w:sz w:val="22"/>
        </w:rPr>
        <w:t>相手方に対する脅迫的な言動又は暴力を用いる行為</w:t>
      </w:r>
    </w:p>
    <w:p w14:paraId="439B71C9" w14:textId="2C6069B6" w:rsidR="009E0CD3" w:rsidRPr="00A45C90" w:rsidRDefault="009E0CD3" w:rsidP="00993798">
      <w:pPr>
        <w:spacing w:line="340" w:lineRule="exact"/>
        <w:ind w:leftChars="404" w:left="1134" w:hangingChars="130" w:hanging="286"/>
        <w:rPr>
          <w:rFonts w:ascii="ＭＳ ゴシック" w:eastAsia="ＭＳ ゴシック" w:hAnsi="ＭＳ ゴシック"/>
          <w:sz w:val="22"/>
        </w:rPr>
      </w:pPr>
      <w:r w:rsidRPr="00A45C90">
        <w:rPr>
          <w:rFonts w:ascii="ＭＳ ゴシック" w:eastAsia="ＭＳ ゴシック" w:hAnsi="ＭＳ ゴシック" w:hint="eastAsia"/>
          <w:sz w:val="22"/>
        </w:rPr>
        <w:t>②</w:t>
      </w:r>
      <w:r w:rsidR="00993798" w:rsidRPr="00A45C90">
        <w:rPr>
          <w:rFonts w:ascii="ＭＳ ゴシック" w:eastAsia="ＭＳ ゴシック" w:hAnsi="ＭＳ ゴシック"/>
          <w:sz w:val="22"/>
        </w:rPr>
        <w:t xml:space="preserve"> </w:t>
      </w:r>
      <w:r w:rsidRPr="00A45C90">
        <w:rPr>
          <w:rFonts w:ascii="ＭＳ ゴシック" w:eastAsia="ＭＳ ゴシック" w:hAnsi="ＭＳ ゴシック" w:hint="eastAsia"/>
          <w:sz w:val="22"/>
        </w:rPr>
        <w:t>偽計又は威力を用いて相手方の業務を妨害し、又は信用を毀損する行為</w:t>
      </w:r>
    </w:p>
    <w:p w14:paraId="3D690868" w14:textId="6886ABAF" w:rsidR="009E0CD3" w:rsidRPr="00A45C90" w:rsidRDefault="009E0CD3" w:rsidP="00EC2092">
      <w:pPr>
        <w:spacing w:line="340" w:lineRule="exact"/>
        <w:ind w:left="220" w:hangingChars="100" w:hanging="220"/>
        <w:rPr>
          <w:rFonts w:ascii="ＭＳ ゴシック" w:eastAsia="ＭＳ ゴシック" w:hAnsi="ＭＳ ゴシック"/>
          <w:sz w:val="22"/>
        </w:rPr>
      </w:pPr>
      <w:r w:rsidRPr="00A45C90">
        <w:rPr>
          <w:rFonts w:ascii="ＭＳ ゴシック" w:eastAsia="ＭＳ ゴシック" w:hAnsi="ＭＳ ゴシック" w:hint="eastAsia"/>
          <w:sz w:val="22"/>
        </w:rPr>
        <w:t>２　甲又は乙の一方について、次のいずれかに該当した場合には、その相手方は、何らの催告を要せずして、この契約を解除することができる。</w:t>
      </w:r>
    </w:p>
    <w:p w14:paraId="01745633" w14:textId="1F11B847" w:rsidR="009E0CD3" w:rsidRPr="00A45C90" w:rsidRDefault="009E0CD3" w:rsidP="00993798">
      <w:pPr>
        <w:spacing w:line="340" w:lineRule="exact"/>
        <w:ind w:leftChars="104" w:left="218" w:firstLineChars="93" w:firstLine="205"/>
        <w:rPr>
          <w:rFonts w:ascii="ＭＳ ゴシック" w:eastAsia="ＭＳ ゴシック" w:hAnsi="ＭＳ ゴシック"/>
          <w:sz w:val="22"/>
        </w:rPr>
      </w:pPr>
      <w:r w:rsidRPr="00A45C90">
        <w:rPr>
          <w:rFonts w:ascii="ＭＳ ゴシック" w:eastAsia="ＭＳ ゴシック" w:hAnsi="ＭＳ ゴシック" w:hint="eastAsia"/>
          <w:sz w:val="22"/>
        </w:rPr>
        <w:t>①</w:t>
      </w:r>
      <w:r w:rsidR="00993798" w:rsidRPr="00A45C90">
        <w:rPr>
          <w:rFonts w:ascii="ＭＳ ゴシック" w:eastAsia="ＭＳ ゴシック" w:hAnsi="ＭＳ ゴシック"/>
          <w:sz w:val="22"/>
        </w:rPr>
        <w:t xml:space="preserve"> </w:t>
      </w:r>
      <w:r w:rsidRPr="00A45C90">
        <w:rPr>
          <w:rFonts w:ascii="ＭＳ ゴシック" w:eastAsia="ＭＳ ゴシック" w:hAnsi="ＭＳ ゴシック" w:hint="eastAsia"/>
          <w:sz w:val="22"/>
        </w:rPr>
        <w:t>前項</w:t>
      </w:r>
      <w:r w:rsidRPr="00A45C90">
        <w:rPr>
          <w:rFonts w:ascii="ＭＳ ゴシック" w:eastAsia="ＭＳ ゴシック" w:hAnsi="ＭＳ ゴシック"/>
          <w:sz w:val="22"/>
        </w:rPr>
        <w:t>(1)又は(2)の確約に反する申告をしたことが判明した場合</w:t>
      </w:r>
    </w:p>
    <w:p w14:paraId="671BA2E4" w14:textId="623288BD" w:rsidR="009E0CD3" w:rsidRPr="00A45C90" w:rsidRDefault="009E0CD3" w:rsidP="00993798">
      <w:pPr>
        <w:spacing w:line="340" w:lineRule="exact"/>
        <w:ind w:leftChars="104" w:left="218" w:firstLineChars="93" w:firstLine="205"/>
        <w:rPr>
          <w:rFonts w:ascii="ＭＳ ゴシック" w:eastAsia="ＭＳ ゴシック" w:hAnsi="ＭＳ ゴシック"/>
          <w:sz w:val="22"/>
        </w:rPr>
      </w:pPr>
      <w:r w:rsidRPr="00A45C90">
        <w:rPr>
          <w:rFonts w:ascii="ＭＳ ゴシック" w:eastAsia="ＭＳ ゴシック" w:hAnsi="ＭＳ ゴシック" w:hint="eastAsia"/>
          <w:sz w:val="22"/>
        </w:rPr>
        <w:t>②</w:t>
      </w:r>
      <w:r w:rsidR="00993798" w:rsidRPr="00A45C90">
        <w:rPr>
          <w:rFonts w:ascii="ＭＳ ゴシック" w:eastAsia="ＭＳ ゴシック" w:hAnsi="ＭＳ ゴシック"/>
          <w:sz w:val="22"/>
        </w:rPr>
        <w:t xml:space="preserve"> </w:t>
      </w:r>
      <w:r w:rsidRPr="00A45C90">
        <w:rPr>
          <w:rFonts w:ascii="ＭＳ ゴシック" w:eastAsia="ＭＳ ゴシック" w:hAnsi="ＭＳ ゴシック" w:hint="eastAsia"/>
          <w:sz w:val="22"/>
        </w:rPr>
        <w:t>前項</w:t>
      </w:r>
      <w:r w:rsidRPr="00A45C90">
        <w:rPr>
          <w:rFonts w:ascii="ＭＳ ゴシック" w:eastAsia="ＭＳ ゴシック" w:hAnsi="ＭＳ ゴシック"/>
          <w:sz w:val="22"/>
        </w:rPr>
        <w:t>(3)の確約に反し契約をしたことが判明した場合</w:t>
      </w:r>
    </w:p>
    <w:p w14:paraId="2A44DFCB" w14:textId="7997374B" w:rsidR="009E0CD3" w:rsidRPr="00A45C90" w:rsidRDefault="009E0CD3" w:rsidP="00993798">
      <w:pPr>
        <w:spacing w:line="340" w:lineRule="exact"/>
        <w:ind w:leftChars="104" w:left="218" w:firstLineChars="93" w:firstLine="205"/>
        <w:rPr>
          <w:rFonts w:ascii="ＭＳ ゴシック" w:eastAsia="ＭＳ ゴシック" w:hAnsi="ＭＳ ゴシック"/>
          <w:sz w:val="22"/>
        </w:rPr>
      </w:pPr>
      <w:r w:rsidRPr="00A45C90">
        <w:rPr>
          <w:rFonts w:ascii="ＭＳ ゴシック" w:eastAsia="ＭＳ ゴシック" w:hAnsi="ＭＳ ゴシック" w:hint="eastAsia"/>
          <w:sz w:val="22"/>
        </w:rPr>
        <w:t>③</w:t>
      </w:r>
      <w:r w:rsidR="00993798" w:rsidRPr="00A45C90">
        <w:rPr>
          <w:rFonts w:ascii="ＭＳ ゴシック" w:eastAsia="ＭＳ ゴシック" w:hAnsi="ＭＳ ゴシック"/>
          <w:sz w:val="22"/>
        </w:rPr>
        <w:t xml:space="preserve"> </w:t>
      </w:r>
      <w:r w:rsidRPr="00A45C90">
        <w:rPr>
          <w:rFonts w:ascii="ＭＳ ゴシック" w:eastAsia="ＭＳ ゴシック" w:hAnsi="ＭＳ ゴシック" w:hint="eastAsia"/>
          <w:sz w:val="22"/>
        </w:rPr>
        <w:t>前項</w:t>
      </w:r>
      <w:r w:rsidRPr="00A45C90">
        <w:rPr>
          <w:rFonts w:ascii="ＭＳ ゴシック" w:eastAsia="ＭＳ ゴシック" w:hAnsi="ＭＳ ゴシック"/>
          <w:sz w:val="22"/>
        </w:rPr>
        <w:t>(4)の確約に反した行為をした場合</w:t>
      </w:r>
    </w:p>
    <w:p w14:paraId="2F4A4152" w14:textId="2EA8D876" w:rsidR="009E0CD3" w:rsidRPr="00A45C90" w:rsidRDefault="009E0CD3" w:rsidP="00EC2092">
      <w:pPr>
        <w:spacing w:line="340" w:lineRule="exact"/>
        <w:ind w:left="220" w:hangingChars="100" w:hanging="220"/>
        <w:rPr>
          <w:rFonts w:ascii="ＭＳ ゴシック" w:eastAsia="ＭＳ ゴシック" w:hAnsi="ＭＳ ゴシック"/>
          <w:sz w:val="22"/>
        </w:rPr>
      </w:pPr>
      <w:r w:rsidRPr="00A45C90">
        <w:rPr>
          <w:rFonts w:ascii="ＭＳ ゴシック" w:eastAsia="ＭＳ ゴシック" w:hAnsi="ＭＳ ゴシック" w:hint="eastAsia"/>
          <w:sz w:val="22"/>
        </w:rPr>
        <w:t>３　第２項の規定によりこの契約が解除された場合には、解除された者は、解除により生じる損害について、その相手方に対し一切の請求を行わない。</w:t>
      </w:r>
    </w:p>
    <w:p w14:paraId="4EB8A0B5" w14:textId="73D34038" w:rsidR="009E0CD3" w:rsidRPr="00DC54BF" w:rsidRDefault="009E0CD3" w:rsidP="00EC2092">
      <w:pPr>
        <w:spacing w:line="340" w:lineRule="exact"/>
        <w:ind w:left="220" w:hangingChars="100" w:hanging="220"/>
        <w:rPr>
          <w:rFonts w:ascii="ＭＳ ゴシック" w:eastAsia="ＭＳ ゴシック" w:hAnsi="ＭＳ ゴシック"/>
          <w:sz w:val="22"/>
        </w:rPr>
      </w:pPr>
      <w:r w:rsidRPr="00A45C90">
        <w:rPr>
          <w:rFonts w:ascii="ＭＳ ゴシック" w:eastAsia="ＭＳ ゴシック" w:hAnsi="ＭＳ ゴシック" w:hint="eastAsia"/>
          <w:sz w:val="22"/>
        </w:rPr>
        <w:t>４　第２項による解除権の行使は、解除した者による相手方に対する損害賠償の請求を妨げない。</w:t>
      </w:r>
    </w:p>
    <w:p w14:paraId="36BAC9A9"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p>
    <w:p w14:paraId="36D7195C"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（譲渡禁止）</w:t>
      </w:r>
    </w:p>
    <w:p w14:paraId="74F4A467"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第１５条　甲及び乙は、事前の通知若しくは承諾なしに本契約を譲渡してはならないものとし、本契約に違反して行われた譲渡又は業務委託は一切無効とする。</w:t>
      </w:r>
    </w:p>
    <w:p w14:paraId="6853F648" w14:textId="0A53A4C6"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 xml:space="preserve">２　</w:t>
      </w:r>
      <w:r w:rsidRPr="00DC54BF">
        <w:rPr>
          <w:rFonts w:ascii="ＭＳ ゴシック" w:eastAsia="ＭＳ ゴシック" w:hAnsi="ＭＳ ゴシック"/>
          <w:sz w:val="22"/>
        </w:rPr>
        <w:t xml:space="preserve"> 甲及び乙は、本契約及び本契約上の権利義務を第三者に譲渡する場合、相手方の事前の書面による同意を得るものとする。</w:t>
      </w:r>
    </w:p>
    <w:p w14:paraId="66A10E4A"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 xml:space="preserve">３　</w:t>
      </w:r>
      <w:r w:rsidRPr="00DC54BF">
        <w:rPr>
          <w:rFonts w:ascii="ＭＳ ゴシック" w:eastAsia="ＭＳ ゴシック" w:hAnsi="ＭＳ ゴシック"/>
          <w:sz w:val="22"/>
        </w:rPr>
        <w:t xml:space="preserve"> 前項の規定にかかわらず、乙は、正当な理由がある場合において本契約を乙の関連会社等に譲渡することができる。ただし</w:t>
      </w:r>
      <w:r w:rsidRPr="00A45C90">
        <w:rPr>
          <w:rFonts w:ascii="ＭＳ ゴシック" w:eastAsia="ＭＳ ゴシック" w:hAnsi="ＭＳ ゴシック"/>
          <w:sz w:val="22"/>
        </w:rPr>
        <w:t>、この場合において、</w:t>
      </w:r>
      <w:r w:rsidRPr="00DC54BF">
        <w:rPr>
          <w:rFonts w:ascii="ＭＳ ゴシック" w:eastAsia="ＭＳ ゴシック" w:hAnsi="ＭＳ ゴシック"/>
          <w:sz w:val="22"/>
        </w:rPr>
        <w:t>乙は甲に対し、書面にて速やかに譲渡の通知をするものとし、この譲渡後においても、乙は本契約に基づく全ての義務から免れるものではない。</w:t>
      </w:r>
    </w:p>
    <w:p w14:paraId="70E83A7C" w14:textId="115D75FE" w:rsidR="009E0CD3" w:rsidRPr="00A45C90" w:rsidRDefault="009E0CD3" w:rsidP="00EC2092">
      <w:pPr>
        <w:spacing w:line="340" w:lineRule="exact"/>
        <w:ind w:left="220" w:hangingChars="100" w:hanging="220"/>
        <w:rPr>
          <w:rFonts w:ascii="ＭＳ ゴシック" w:eastAsia="ＭＳ ゴシック" w:hAnsi="ＭＳ ゴシック"/>
          <w:sz w:val="22"/>
        </w:rPr>
      </w:pPr>
    </w:p>
    <w:p w14:paraId="2D6F5E9F"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r w:rsidRPr="00A45C90">
        <w:rPr>
          <w:rFonts w:ascii="ＭＳ ゴシック" w:eastAsia="ＭＳ ゴシック" w:hAnsi="ＭＳ ゴシック" w:hint="eastAsia"/>
          <w:sz w:val="22"/>
        </w:rPr>
        <w:t>（知的財産権の帰属等）</w:t>
      </w:r>
    </w:p>
    <w:p w14:paraId="248DCB83" w14:textId="60A6C344" w:rsidR="009E0CD3" w:rsidRPr="00DC54BF" w:rsidRDefault="009E0CD3" w:rsidP="00993798">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第１</w:t>
      </w:r>
      <w:r w:rsidR="00993798" w:rsidRPr="00DC54BF">
        <w:rPr>
          <w:rFonts w:ascii="ＭＳ ゴシック" w:eastAsia="ＭＳ ゴシック" w:hAnsi="ＭＳ ゴシック" w:hint="eastAsia"/>
          <w:sz w:val="22"/>
        </w:rPr>
        <w:t>６</w:t>
      </w:r>
      <w:r w:rsidRPr="00DC54BF">
        <w:rPr>
          <w:rFonts w:ascii="ＭＳ ゴシック" w:eastAsia="ＭＳ ゴシック" w:hAnsi="ＭＳ ゴシック"/>
          <w:sz w:val="22"/>
        </w:rPr>
        <w:t>条　甲は、本</w:t>
      </w:r>
      <w:r w:rsidR="000A194B">
        <w:rPr>
          <w:rFonts w:ascii="ＭＳ ゴシック" w:eastAsia="ＭＳ ゴシック" w:hAnsi="ＭＳ ゴシック"/>
          <w:sz w:val="22"/>
        </w:rPr>
        <w:t>製造販売後臨床試験</w:t>
      </w:r>
      <w:r w:rsidRPr="00DC54BF">
        <w:rPr>
          <w:rFonts w:ascii="ＭＳ ゴシック" w:eastAsia="ＭＳ ゴシック" w:hAnsi="ＭＳ ゴシック"/>
          <w:sz w:val="22"/>
        </w:rPr>
        <w:t>（</w:t>
      </w:r>
      <w:r w:rsidR="000A194B">
        <w:rPr>
          <w:rFonts w:ascii="ＭＳ ゴシック" w:eastAsia="ＭＳ ゴシック" w:hAnsi="ＭＳ ゴシック"/>
          <w:sz w:val="22"/>
        </w:rPr>
        <w:t>製造販売後臨床試験</w:t>
      </w:r>
      <w:r w:rsidRPr="00DC54BF">
        <w:rPr>
          <w:rFonts w:ascii="ＭＳ ゴシック" w:eastAsia="ＭＳ ゴシック" w:hAnsi="ＭＳ ゴシック"/>
          <w:sz w:val="22"/>
        </w:rPr>
        <w:t>実施計画書番号：</w:t>
      </w:r>
      <w:permStart w:id="1077808807" w:edGrp="everyone"/>
      <w:r w:rsidRPr="00DC54BF">
        <w:rPr>
          <w:rFonts w:ascii="ＭＳ ゴシック" w:eastAsia="ＭＳ ゴシック" w:hAnsi="ＭＳ ゴシック"/>
          <w:sz w:val="22"/>
        </w:rPr>
        <w:t>XXXXXXXXXXX</w:t>
      </w:r>
      <w:permEnd w:id="1077808807"/>
      <w:r w:rsidRPr="00DC54BF">
        <w:rPr>
          <w:rFonts w:ascii="ＭＳ ゴシック" w:eastAsia="ＭＳ ゴシック" w:hAnsi="ＭＳ ゴシック"/>
          <w:sz w:val="22"/>
        </w:rPr>
        <w:t>）で得られた知的財産権および研究結果は、乙に帰属することを了承する。また、甲は、本</w:t>
      </w:r>
      <w:r w:rsidR="000A194B">
        <w:rPr>
          <w:rFonts w:ascii="ＭＳ ゴシック" w:eastAsia="ＭＳ ゴシック" w:hAnsi="ＭＳ ゴシック"/>
          <w:sz w:val="22"/>
        </w:rPr>
        <w:t>製造販売後臨床試験</w:t>
      </w:r>
      <w:r w:rsidRPr="00DC54BF">
        <w:rPr>
          <w:rFonts w:ascii="ＭＳ ゴシック" w:eastAsia="ＭＳ ゴシック" w:hAnsi="ＭＳ ゴシック"/>
          <w:sz w:val="22"/>
        </w:rPr>
        <w:t>に関して知的財産を得たときは、速やかにその内容を書面で乙に開示する。</w:t>
      </w:r>
    </w:p>
    <w:p w14:paraId="7C241A7F" w14:textId="74FEA5FE" w:rsidR="009E0CD3" w:rsidRPr="00DC54BF" w:rsidRDefault="009E0CD3" w:rsidP="00EC2092">
      <w:pPr>
        <w:spacing w:line="340" w:lineRule="exact"/>
        <w:ind w:left="220" w:hangingChars="100" w:hanging="220"/>
        <w:rPr>
          <w:rFonts w:ascii="ＭＳ ゴシック" w:eastAsia="ＭＳ ゴシック" w:hAnsi="ＭＳ ゴシック"/>
          <w:sz w:val="22"/>
        </w:rPr>
      </w:pPr>
    </w:p>
    <w:p w14:paraId="10197AF1"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（個人情報の保護）</w:t>
      </w:r>
    </w:p>
    <w:p w14:paraId="3C8E2C51" w14:textId="789DEF10"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第１</w:t>
      </w:r>
      <w:r w:rsidR="00993798" w:rsidRPr="00DC54BF">
        <w:rPr>
          <w:rFonts w:ascii="ＭＳ ゴシック" w:eastAsia="ＭＳ ゴシック" w:hAnsi="ＭＳ ゴシック" w:hint="eastAsia"/>
          <w:sz w:val="22"/>
        </w:rPr>
        <w:t>７</w:t>
      </w:r>
      <w:r w:rsidRPr="00DC54BF">
        <w:rPr>
          <w:rFonts w:ascii="ＭＳ ゴシック" w:eastAsia="ＭＳ ゴシック" w:hAnsi="ＭＳ ゴシック"/>
          <w:sz w:val="22"/>
        </w:rPr>
        <w:t>条　甲及び乙は、本</w:t>
      </w:r>
      <w:r w:rsidR="000A194B">
        <w:rPr>
          <w:rFonts w:ascii="ＭＳ ゴシック" w:eastAsia="ＭＳ ゴシック" w:hAnsi="ＭＳ ゴシック"/>
          <w:sz w:val="22"/>
        </w:rPr>
        <w:t>製造販売後臨床試験</w:t>
      </w:r>
      <w:r w:rsidRPr="00DC54BF">
        <w:rPr>
          <w:rFonts w:ascii="ＭＳ ゴシック" w:eastAsia="ＭＳ ゴシック" w:hAnsi="ＭＳ ゴシック"/>
          <w:sz w:val="22"/>
        </w:rPr>
        <w:t>に関連する個人情報の取り扱いについて、個人情報の保護に関する法律及び関連するガイドライン等を遵守するものとし、個人情報の紛失、盗難、漏洩等がないよう、厳重な管理を行うものとする。なお、個人情報の定義は、個人情報の保護に関する法律に従うものとする。</w:t>
      </w:r>
    </w:p>
    <w:p w14:paraId="3547052E" w14:textId="196B979E"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２　甲及び</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責任医師は、偶発的若しくは違法な破壊、又は偶発的な損害、変更、不正な開示又はアクセスから被験者の個人情報を保護するため、個人情報及びデータ保護に関連する全ての法律を遵守し、適切な技術的・組織的セキュリティ対策を実施するものとする。乙</w:t>
      </w:r>
      <w:permStart w:id="514421381" w:edGrp="everyone"/>
      <w:r w:rsidR="008D6B99" w:rsidRPr="00DC54BF">
        <w:rPr>
          <w:rFonts w:ascii="ＭＳ ゴシック" w:eastAsia="ＭＳ ゴシック" w:hAnsi="ＭＳ ゴシック" w:hint="eastAsia"/>
          <w:sz w:val="22"/>
        </w:rPr>
        <w:t>及</w:t>
      </w:r>
      <w:r w:rsidR="008D6B99" w:rsidRPr="00DC54BF">
        <w:rPr>
          <w:rFonts w:ascii="ＭＳ ゴシック" w:eastAsia="ＭＳ ゴシック" w:hAnsi="ＭＳ ゴシック" w:hint="eastAsia"/>
          <w:sz w:val="22"/>
        </w:rPr>
        <w:lastRenderedPageBreak/>
        <w:t>び開発業務受託機関</w:t>
      </w:r>
      <w:permEnd w:id="514421381"/>
      <w:r w:rsidRPr="00DC54BF">
        <w:rPr>
          <w:rFonts w:ascii="ＭＳ ゴシック" w:eastAsia="ＭＳ ゴシック" w:hAnsi="ＭＳ ゴシック" w:hint="eastAsia"/>
          <w:sz w:val="22"/>
        </w:rPr>
        <w:t>は、同意文書の条件に従って本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に関連して甲にて取得する個人情報の秘密保持と安全性の確保に必要な全ての対策を実施するものとする。甲及び</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責任医師並びに</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担当者は、本</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に関連して被験者の個人情報を使用するための同意を得る。</w:t>
      </w:r>
    </w:p>
    <w:p w14:paraId="009E82D1"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p>
    <w:p w14:paraId="5C0D3BE1"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（訴訟等）</w:t>
      </w:r>
    </w:p>
    <w:p w14:paraId="02BF0A2C" w14:textId="1B43FDDD"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第１</w:t>
      </w:r>
      <w:r w:rsidR="00993798" w:rsidRPr="00DC54BF">
        <w:rPr>
          <w:rFonts w:ascii="ＭＳ ゴシック" w:eastAsia="ＭＳ ゴシック" w:hAnsi="ＭＳ ゴシック" w:hint="eastAsia"/>
          <w:sz w:val="22"/>
        </w:rPr>
        <w:t>８</w:t>
      </w:r>
      <w:r w:rsidRPr="00DC54BF">
        <w:rPr>
          <w:rFonts w:ascii="ＭＳ ゴシック" w:eastAsia="ＭＳ ゴシック" w:hAnsi="ＭＳ ゴシック"/>
          <w:sz w:val="22"/>
        </w:rPr>
        <w:t>条　本契約の準拠法は日本法とし、甲及び乙は、本契約に関して生じた甲乙間の争いについての専属的合意管轄裁判所は、被告の所在地を管轄する地方裁判所を第一審の専属的合意管轄裁判所とする。</w:t>
      </w:r>
    </w:p>
    <w:p w14:paraId="75F5FA58"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p>
    <w:p w14:paraId="7892034B" w14:textId="77777777"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（その他）</w:t>
      </w:r>
    </w:p>
    <w:p w14:paraId="149558CC" w14:textId="14801B75" w:rsidR="009E0CD3" w:rsidRPr="00DC54BF" w:rsidRDefault="009E0CD3" w:rsidP="00EC2092">
      <w:pPr>
        <w:spacing w:line="340" w:lineRule="exact"/>
        <w:ind w:left="220" w:hangingChars="100" w:hanging="220"/>
        <w:rPr>
          <w:rFonts w:ascii="ＭＳ ゴシック" w:eastAsia="ＭＳ ゴシック" w:hAnsi="ＭＳ ゴシック"/>
          <w:sz w:val="22"/>
        </w:rPr>
      </w:pPr>
      <w:r w:rsidRPr="00DC54BF">
        <w:rPr>
          <w:rFonts w:ascii="ＭＳ ゴシック" w:eastAsia="ＭＳ ゴシック" w:hAnsi="ＭＳ ゴシック" w:hint="eastAsia"/>
          <w:sz w:val="22"/>
        </w:rPr>
        <w:t>第１</w:t>
      </w:r>
      <w:r w:rsidR="00993798" w:rsidRPr="00DC54BF">
        <w:rPr>
          <w:rFonts w:ascii="ＭＳ ゴシック" w:eastAsia="ＭＳ ゴシック" w:hAnsi="ＭＳ ゴシック" w:hint="eastAsia"/>
          <w:sz w:val="22"/>
        </w:rPr>
        <w:t>９</w:t>
      </w:r>
      <w:r w:rsidRPr="00DC54BF">
        <w:rPr>
          <w:rFonts w:ascii="ＭＳ ゴシック" w:eastAsia="ＭＳ ゴシック" w:hAnsi="ＭＳ ゴシック"/>
          <w:sz w:val="22"/>
        </w:rPr>
        <w:t>条　本契約に定めのない事項及び本契約の各条項の解釈につき疑義を生じた事項については、その都度甲乙誠意をもって協議、決定する。</w:t>
      </w:r>
    </w:p>
    <w:p w14:paraId="407C4A06" w14:textId="208B2FB9" w:rsidR="009E0CD3" w:rsidRDefault="009E0CD3" w:rsidP="00EC2092">
      <w:pPr>
        <w:spacing w:line="340" w:lineRule="exact"/>
        <w:ind w:left="220" w:hangingChars="100" w:hanging="220"/>
        <w:rPr>
          <w:rFonts w:ascii="ＭＳ ゴシック" w:eastAsia="ＭＳ ゴシック" w:hAnsi="ＭＳ ゴシック"/>
          <w:sz w:val="22"/>
        </w:rPr>
      </w:pPr>
    </w:p>
    <w:p w14:paraId="16B282AF" w14:textId="77777777" w:rsidR="00DC54BF" w:rsidRPr="00DC54BF" w:rsidRDefault="00DC54BF" w:rsidP="00EC2092">
      <w:pPr>
        <w:spacing w:line="340" w:lineRule="exact"/>
        <w:ind w:left="220" w:hangingChars="100" w:hanging="220"/>
        <w:rPr>
          <w:rFonts w:ascii="ＭＳ ゴシック" w:eastAsia="ＭＳ ゴシック" w:hAnsi="ＭＳ ゴシック"/>
          <w:sz w:val="22"/>
        </w:rPr>
      </w:pPr>
    </w:p>
    <w:p w14:paraId="6AA9300C" w14:textId="11AA1CBE" w:rsidR="005F0237" w:rsidRPr="00DC54BF" w:rsidRDefault="009E0CD3" w:rsidP="00EC2092">
      <w:pPr>
        <w:spacing w:line="340" w:lineRule="exact"/>
        <w:rPr>
          <w:rFonts w:ascii="ＭＳ ゴシック" w:eastAsia="ＭＳ ゴシック" w:hAnsi="ＭＳ ゴシック"/>
          <w:sz w:val="22"/>
        </w:rPr>
      </w:pPr>
      <w:r w:rsidRPr="00DC54BF">
        <w:rPr>
          <w:rFonts w:ascii="ＭＳ ゴシック" w:eastAsia="ＭＳ ゴシック" w:hAnsi="ＭＳ ゴシック" w:hint="eastAsia"/>
          <w:sz w:val="22"/>
        </w:rPr>
        <w:t>本契約締結の証として本書を２通作成し、甲乙記名捺印の上、甲乙各１通を保有する。</w:t>
      </w:r>
    </w:p>
    <w:p w14:paraId="461D5235" w14:textId="6DE78308" w:rsidR="00993798" w:rsidRPr="00DC54BF" w:rsidRDefault="00993798" w:rsidP="00EC2092">
      <w:pPr>
        <w:spacing w:line="340" w:lineRule="exact"/>
        <w:rPr>
          <w:rFonts w:ascii="ＭＳ ゴシック" w:eastAsia="ＭＳ ゴシック" w:hAnsi="ＭＳ ゴシック"/>
          <w:sz w:val="22"/>
        </w:rPr>
      </w:pPr>
    </w:p>
    <w:p w14:paraId="4E0FF5E3" w14:textId="77777777" w:rsidR="00993798" w:rsidRPr="00DC54BF" w:rsidRDefault="00993798" w:rsidP="00993798">
      <w:pPr>
        <w:spacing w:line="340" w:lineRule="exact"/>
        <w:rPr>
          <w:rFonts w:ascii="ＭＳ ゴシック" w:eastAsia="ＭＳ ゴシック" w:hAnsi="ＭＳ ゴシック"/>
          <w:sz w:val="22"/>
        </w:rPr>
      </w:pPr>
      <w:bookmarkStart w:id="6" w:name="_Hlk66104044"/>
      <w:r w:rsidRPr="00DC54BF">
        <w:rPr>
          <w:rFonts w:ascii="ＭＳ ゴシック" w:eastAsia="ＭＳ ゴシック" w:hAnsi="ＭＳ ゴシック" w:hint="eastAsia"/>
          <w:sz w:val="22"/>
        </w:rPr>
        <w:t xml:space="preserve">西暦　　</w:t>
      </w:r>
      <w:r w:rsidRPr="00DC54BF">
        <w:rPr>
          <w:rFonts w:ascii="ＭＳ ゴシック" w:eastAsia="ＭＳ ゴシック" w:hAnsi="ＭＳ ゴシック"/>
          <w:sz w:val="22"/>
        </w:rPr>
        <w:t xml:space="preserve">     </w:t>
      </w:r>
      <w:r w:rsidRPr="00DC54BF">
        <w:rPr>
          <w:rFonts w:ascii="ＭＳ ゴシック" w:eastAsia="ＭＳ ゴシック" w:hAnsi="ＭＳ ゴシック" w:hint="eastAsia"/>
          <w:sz w:val="22"/>
        </w:rPr>
        <w:t>年</w:t>
      </w:r>
      <w:r w:rsidRPr="00DC54BF">
        <w:rPr>
          <w:rFonts w:ascii="ＭＳ ゴシック" w:eastAsia="ＭＳ ゴシック" w:hAnsi="ＭＳ ゴシック"/>
          <w:sz w:val="22"/>
        </w:rPr>
        <w:t xml:space="preserve">     </w:t>
      </w:r>
      <w:r w:rsidRPr="00DC54BF">
        <w:rPr>
          <w:rFonts w:ascii="ＭＳ ゴシック" w:eastAsia="ＭＳ ゴシック" w:hAnsi="ＭＳ ゴシック" w:hint="eastAsia"/>
          <w:sz w:val="22"/>
        </w:rPr>
        <w:t>月</w:t>
      </w:r>
      <w:r w:rsidRPr="00DC54BF">
        <w:rPr>
          <w:rFonts w:ascii="ＭＳ ゴシック" w:eastAsia="ＭＳ ゴシック" w:hAnsi="ＭＳ ゴシック"/>
          <w:sz w:val="22"/>
        </w:rPr>
        <w:t xml:space="preserve">     </w:t>
      </w:r>
      <w:r w:rsidRPr="00DC54BF">
        <w:rPr>
          <w:rFonts w:ascii="ＭＳ ゴシック" w:eastAsia="ＭＳ ゴシック" w:hAnsi="ＭＳ ゴシック" w:hint="eastAsia"/>
          <w:sz w:val="22"/>
        </w:rPr>
        <w:t>日</w:t>
      </w:r>
    </w:p>
    <w:bookmarkEnd w:id="6"/>
    <w:p w14:paraId="5558D88F" w14:textId="77777777" w:rsidR="00993798" w:rsidRPr="00DC54BF" w:rsidRDefault="00993798" w:rsidP="00993798">
      <w:pPr>
        <w:spacing w:line="340" w:lineRule="exact"/>
        <w:rPr>
          <w:rFonts w:ascii="ＭＳ ゴシック" w:eastAsia="ＭＳ ゴシック" w:hAnsi="ＭＳ ゴシック"/>
          <w:sz w:val="22"/>
        </w:rPr>
      </w:pPr>
    </w:p>
    <w:p w14:paraId="4C78D0A6" w14:textId="77777777" w:rsidR="00993798" w:rsidRPr="00DC54BF" w:rsidRDefault="00993798" w:rsidP="00993798">
      <w:pPr>
        <w:spacing w:line="340" w:lineRule="exact"/>
        <w:rPr>
          <w:rFonts w:ascii="ＭＳ ゴシック" w:eastAsia="ＭＳ ゴシック" w:hAnsi="ＭＳ ゴシック"/>
          <w:sz w:val="22"/>
        </w:rPr>
      </w:pPr>
    </w:p>
    <w:p w14:paraId="51E93CF5" w14:textId="77777777" w:rsidR="00993798" w:rsidRPr="00DC54BF" w:rsidRDefault="00993798" w:rsidP="00993798">
      <w:pPr>
        <w:spacing w:line="340" w:lineRule="exact"/>
        <w:ind w:firstLineChars="1675" w:firstLine="3685"/>
        <w:rPr>
          <w:rFonts w:ascii="ＭＳ ゴシック" w:eastAsia="ＭＳ ゴシック" w:hAnsi="ＭＳ ゴシック"/>
          <w:sz w:val="22"/>
        </w:rPr>
      </w:pPr>
      <w:r w:rsidRPr="00DC54BF">
        <w:rPr>
          <w:rFonts w:ascii="ＭＳ ゴシック" w:eastAsia="ＭＳ ゴシック" w:hAnsi="ＭＳ ゴシック"/>
          <w:sz w:val="22"/>
        </w:rPr>
        <w:t xml:space="preserve">    （住所）　新潟市中央区旭町通１番町７５４番地</w:t>
      </w:r>
    </w:p>
    <w:p w14:paraId="7BD455DF" w14:textId="77777777" w:rsidR="00993798" w:rsidRPr="00DC54BF" w:rsidRDefault="00993798" w:rsidP="00993798">
      <w:pPr>
        <w:spacing w:line="340" w:lineRule="exact"/>
        <w:ind w:firstLineChars="1675" w:firstLine="3685"/>
        <w:rPr>
          <w:rFonts w:ascii="ＭＳ ゴシック" w:eastAsia="ＭＳ ゴシック" w:hAnsi="ＭＳ ゴシック"/>
          <w:sz w:val="22"/>
        </w:rPr>
      </w:pPr>
      <w:r w:rsidRPr="00DC54BF">
        <w:rPr>
          <w:rFonts w:ascii="ＭＳ ゴシック" w:eastAsia="ＭＳ ゴシック" w:hAnsi="ＭＳ ゴシック" w:hint="eastAsia"/>
          <w:sz w:val="22"/>
        </w:rPr>
        <w:t>甲</w:t>
      </w:r>
      <w:r w:rsidRPr="00DC54BF">
        <w:rPr>
          <w:rFonts w:ascii="ＭＳ ゴシック" w:eastAsia="ＭＳ ゴシック" w:hAnsi="ＭＳ ゴシック"/>
          <w:sz w:val="22"/>
        </w:rPr>
        <w:t xml:space="preserve">  </w:t>
      </w:r>
      <w:r w:rsidRPr="00DC54BF">
        <w:rPr>
          <w:rFonts w:ascii="ＭＳ ゴシック" w:eastAsia="ＭＳ ゴシック" w:hAnsi="ＭＳ ゴシック" w:hint="eastAsia"/>
          <w:sz w:val="22"/>
        </w:rPr>
        <w:t>（名称）　国立大学法人新潟大学</w:t>
      </w:r>
    </w:p>
    <w:p w14:paraId="1BEF482C" w14:textId="77777777" w:rsidR="00993798" w:rsidRPr="00DC54BF" w:rsidRDefault="00993798" w:rsidP="00993798">
      <w:pPr>
        <w:spacing w:line="340" w:lineRule="exact"/>
        <w:ind w:firstLineChars="1675" w:firstLine="3685"/>
        <w:rPr>
          <w:rFonts w:ascii="ＭＳ ゴシック" w:eastAsia="ＭＳ ゴシック" w:hAnsi="ＭＳ ゴシック"/>
          <w:sz w:val="22"/>
        </w:rPr>
      </w:pPr>
      <w:r w:rsidRPr="00DC54BF">
        <w:rPr>
          <w:rFonts w:ascii="ＭＳ ゴシック" w:eastAsia="ＭＳ ゴシック" w:hAnsi="ＭＳ ゴシック"/>
          <w:sz w:val="22"/>
        </w:rPr>
        <w:t xml:space="preserve">    （代表者）　医歯学総合病院長　　冨田　善彦　　印</w:t>
      </w:r>
    </w:p>
    <w:p w14:paraId="1D2D88D6" w14:textId="77777777" w:rsidR="00993798" w:rsidRPr="00DC54BF" w:rsidRDefault="00993798" w:rsidP="00993798">
      <w:pPr>
        <w:spacing w:line="340" w:lineRule="exact"/>
        <w:ind w:firstLineChars="1675" w:firstLine="3685"/>
        <w:rPr>
          <w:rFonts w:ascii="ＭＳ ゴシック" w:eastAsia="ＭＳ ゴシック" w:hAnsi="ＭＳ ゴシック"/>
          <w:sz w:val="22"/>
        </w:rPr>
      </w:pPr>
    </w:p>
    <w:p w14:paraId="76E72F9D" w14:textId="77777777" w:rsidR="00993798" w:rsidRPr="00DC54BF" w:rsidRDefault="00993798" w:rsidP="00993798">
      <w:pPr>
        <w:spacing w:line="340" w:lineRule="exact"/>
        <w:ind w:firstLineChars="1675" w:firstLine="3685"/>
        <w:rPr>
          <w:rFonts w:ascii="ＭＳ ゴシック" w:eastAsia="ＭＳ ゴシック" w:hAnsi="ＭＳ ゴシック"/>
          <w:sz w:val="22"/>
        </w:rPr>
      </w:pPr>
    </w:p>
    <w:p w14:paraId="1E1A8AE1" w14:textId="228E4FA2" w:rsidR="00993798" w:rsidRPr="00DC54BF" w:rsidRDefault="00993798" w:rsidP="00993798">
      <w:pPr>
        <w:spacing w:line="340" w:lineRule="exact"/>
        <w:ind w:firstLineChars="1675" w:firstLine="3685"/>
        <w:rPr>
          <w:rFonts w:ascii="ＭＳ ゴシック" w:eastAsia="ＭＳ ゴシック" w:hAnsi="ＭＳ ゴシック"/>
          <w:sz w:val="22"/>
        </w:rPr>
      </w:pPr>
      <w:r w:rsidRPr="00DC54BF">
        <w:rPr>
          <w:rFonts w:ascii="ＭＳ ゴシック" w:eastAsia="ＭＳ ゴシック" w:hAnsi="ＭＳ ゴシック"/>
          <w:sz w:val="22"/>
        </w:rPr>
        <w:t xml:space="preserve">    （住所）</w:t>
      </w:r>
      <w:permStart w:id="1838895081" w:edGrp="everyone"/>
      <w:r w:rsidR="00B171AC" w:rsidRPr="00DC54BF">
        <w:rPr>
          <w:rFonts w:ascii="ＭＳ ゴシック" w:eastAsia="ＭＳ ゴシック" w:hAnsi="ＭＳ ゴシック" w:hint="eastAsia"/>
          <w:sz w:val="22"/>
        </w:rPr>
        <w:t xml:space="preserve">　　　　　　　　　　　　　　　　</w:t>
      </w:r>
      <w:permEnd w:id="1838895081"/>
    </w:p>
    <w:p w14:paraId="7B4EA27E" w14:textId="5D231469" w:rsidR="00993798" w:rsidRPr="00DC54BF" w:rsidRDefault="00993798" w:rsidP="00993798">
      <w:pPr>
        <w:spacing w:line="340" w:lineRule="exact"/>
        <w:ind w:firstLineChars="1675" w:firstLine="3685"/>
        <w:rPr>
          <w:rFonts w:ascii="ＭＳ ゴシック" w:eastAsia="ＭＳ ゴシック" w:hAnsi="ＭＳ ゴシック"/>
          <w:sz w:val="22"/>
        </w:rPr>
      </w:pPr>
      <w:r w:rsidRPr="00DC54BF">
        <w:rPr>
          <w:rFonts w:ascii="ＭＳ ゴシック" w:eastAsia="ＭＳ ゴシック" w:hAnsi="ＭＳ ゴシック" w:hint="eastAsia"/>
          <w:sz w:val="22"/>
        </w:rPr>
        <w:t>乙</w:t>
      </w:r>
      <w:r w:rsidRPr="00DC54BF">
        <w:rPr>
          <w:rFonts w:ascii="ＭＳ ゴシック" w:eastAsia="ＭＳ ゴシック" w:hAnsi="ＭＳ ゴシック"/>
          <w:sz w:val="22"/>
        </w:rPr>
        <w:t xml:space="preserve">  </w:t>
      </w:r>
      <w:r w:rsidRPr="00DC54BF">
        <w:rPr>
          <w:rFonts w:ascii="ＭＳ ゴシック" w:eastAsia="ＭＳ ゴシック" w:hAnsi="ＭＳ ゴシック" w:hint="eastAsia"/>
          <w:sz w:val="22"/>
        </w:rPr>
        <w:t>（名称）</w:t>
      </w:r>
      <w:permStart w:id="265427172" w:edGrp="everyone"/>
      <w:r w:rsidR="00B171AC" w:rsidRPr="00DC54BF">
        <w:rPr>
          <w:rFonts w:ascii="ＭＳ ゴシック" w:eastAsia="ＭＳ ゴシック" w:hAnsi="ＭＳ ゴシック" w:hint="eastAsia"/>
          <w:sz w:val="22"/>
        </w:rPr>
        <w:t xml:space="preserve">　　　　　　　　　　　　　　　</w:t>
      </w:r>
      <w:r w:rsidRPr="00DC54BF">
        <w:rPr>
          <w:rFonts w:ascii="ＭＳ ゴシック" w:eastAsia="ＭＳ ゴシック" w:hAnsi="ＭＳ ゴシック" w:hint="eastAsia"/>
          <w:sz w:val="22"/>
        </w:rPr>
        <w:t xml:space="preserve">　</w:t>
      </w:r>
      <w:permEnd w:id="265427172"/>
    </w:p>
    <w:p w14:paraId="12BCA3ED" w14:textId="093E0CD2" w:rsidR="00993798" w:rsidRPr="00DC54BF" w:rsidRDefault="00993798" w:rsidP="00993798">
      <w:pPr>
        <w:spacing w:line="340" w:lineRule="exact"/>
        <w:ind w:firstLineChars="1675" w:firstLine="3685"/>
        <w:rPr>
          <w:rFonts w:ascii="ＭＳ ゴシック" w:eastAsia="ＭＳ ゴシック" w:hAnsi="ＭＳ ゴシック"/>
          <w:sz w:val="22"/>
        </w:rPr>
      </w:pPr>
      <w:r w:rsidRPr="00DC54BF">
        <w:rPr>
          <w:rFonts w:ascii="ＭＳ ゴシック" w:eastAsia="ＭＳ ゴシック" w:hAnsi="ＭＳ ゴシック"/>
          <w:sz w:val="22"/>
        </w:rPr>
        <w:t xml:space="preserve">    （代表者）　</w:t>
      </w:r>
      <w:permStart w:id="966139903" w:edGrp="everyone"/>
      <w:r w:rsidR="00B171AC" w:rsidRPr="00DC54BF">
        <w:rPr>
          <w:rFonts w:ascii="ＭＳ ゴシック" w:eastAsia="ＭＳ ゴシック" w:hAnsi="ＭＳ ゴシック" w:hint="eastAsia"/>
          <w:sz w:val="22"/>
        </w:rPr>
        <w:t xml:space="preserve">　　　　　　　　　　　　</w:t>
      </w:r>
      <w:r w:rsidRPr="00DC54BF">
        <w:rPr>
          <w:rFonts w:ascii="ＭＳ ゴシック" w:eastAsia="ＭＳ ゴシック" w:hAnsi="ＭＳ ゴシック" w:hint="eastAsia"/>
          <w:sz w:val="22"/>
        </w:rPr>
        <w:t xml:space="preserve">　　</w:t>
      </w:r>
      <w:permEnd w:id="966139903"/>
      <w:r w:rsidRPr="00DC54BF">
        <w:rPr>
          <w:rFonts w:ascii="ＭＳ ゴシック" w:eastAsia="ＭＳ ゴシック" w:hAnsi="ＭＳ ゴシック" w:hint="eastAsia"/>
          <w:sz w:val="22"/>
        </w:rPr>
        <w:t>印</w:t>
      </w:r>
    </w:p>
    <w:p w14:paraId="4E758AE0" w14:textId="77777777" w:rsidR="00604A1A" w:rsidRPr="00DC54BF" w:rsidRDefault="00604A1A" w:rsidP="00797A8C">
      <w:pPr>
        <w:spacing w:line="340" w:lineRule="exact"/>
        <w:rPr>
          <w:rFonts w:ascii="ＭＳ ゴシック" w:eastAsia="ＭＳ ゴシック" w:hAnsi="ＭＳ ゴシック"/>
          <w:sz w:val="22"/>
        </w:rPr>
      </w:pPr>
    </w:p>
    <w:p w14:paraId="4B45CB54" w14:textId="6AA4C70F" w:rsidR="00797A8C" w:rsidRPr="00DC54BF" w:rsidRDefault="00797A8C" w:rsidP="00797A8C">
      <w:pPr>
        <w:spacing w:line="340" w:lineRule="exact"/>
        <w:rPr>
          <w:rFonts w:ascii="ＭＳ ゴシック" w:eastAsia="ＭＳ ゴシック" w:hAnsi="ＭＳ ゴシック"/>
          <w:sz w:val="22"/>
        </w:rPr>
      </w:pPr>
      <w:r w:rsidRPr="00DC54BF">
        <w:rPr>
          <w:rFonts w:ascii="ＭＳ ゴシック" w:eastAsia="ＭＳ ゴシック" w:hAnsi="ＭＳ ゴシック" w:hint="eastAsia"/>
          <w:sz w:val="22"/>
        </w:rPr>
        <w:t>上記の契約内容を確認するとともに、各条を遵守いたします。</w:t>
      </w:r>
    </w:p>
    <w:p w14:paraId="37E7F2AB" w14:textId="77777777" w:rsidR="00604A1A" w:rsidRPr="00DC54BF" w:rsidRDefault="00604A1A" w:rsidP="00797A8C">
      <w:pPr>
        <w:spacing w:line="340" w:lineRule="exact"/>
        <w:rPr>
          <w:rFonts w:ascii="ＭＳ ゴシック" w:eastAsia="ＭＳ ゴシック" w:hAnsi="ＭＳ ゴシック"/>
          <w:sz w:val="22"/>
        </w:rPr>
      </w:pPr>
    </w:p>
    <w:p w14:paraId="3E3EAB89" w14:textId="0E5D99F5" w:rsidR="00797A8C" w:rsidRPr="00DC54BF" w:rsidRDefault="00797A8C" w:rsidP="00797A8C">
      <w:pPr>
        <w:spacing w:line="340" w:lineRule="exact"/>
        <w:rPr>
          <w:rFonts w:ascii="ＭＳ ゴシック" w:eastAsia="ＭＳ ゴシック" w:hAnsi="ＭＳ ゴシック"/>
          <w:sz w:val="22"/>
        </w:rPr>
      </w:pPr>
      <w:r w:rsidRPr="00DC54BF">
        <w:rPr>
          <w:rFonts w:ascii="ＭＳ ゴシック" w:eastAsia="ＭＳ ゴシック" w:hAnsi="ＭＳ ゴシック" w:hint="eastAsia"/>
          <w:sz w:val="22"/>
        </w:rPr>
        <w:t xml:space="preserve">西暦　　</w:t>
      </w:r>
      <w:r w:rsidRPr="00DC54BF">
        <w:rPr>
          <w:rFonts w:ascii="ＭＳ ゴシック" w:eastAsia="ＭＳ ゴシック" w:hAnsi="ＭＳ ゴシック"/>
          <w:sz w:val="22"/>
        </w:rPr>
        <w:t xml:space="preserve">     年     月     日</w:t>
      </w:r>
    </w:p>
    <w:p w14:paraId="07CE1B5F" w14:textId="4FA4593F" w:rsidR="00797A8C" w:rsidRPr="00DC54BF" w:rsidRDefault="00797A8C" w:rsidP="00604A1A">
      <w:pPr>
        <w:spacing w:line="340" w:lineRule="exact"/>
        <w:jc w:val="center"/>
        <w:rPr>
          <w:rFonts w:ascii="ＭＳ ゴシック" w:eastAsia="ＭＳ ゴシック" w:hAnsi="ＭＳ ゴシック"/>
          <w:sz w:val="22"/>
        </w:rPr>
      </w:pPr>
      <w:r w:rsidRPr="00DC54BF">
        <w:rPr>
          <w:rFonts w:ascii="ＭＳ ゴシック" w:eastAsia="ＭＳ ゴシック" w:hAnsi="ＭＳ ゴシック" w:hint="eastAsia"/>
          <w:sz w:val="22"/>
        </w:rPr>
        <w:t xml:space="preserve">　　　　　　　</w:t>
      </w:r>
      <w:r w:rsidR="00604A1A" w:rsidRPr="00DC54BF">
        <w:rPr>
          <w:rFonts w:ascii="ＭＳ ゴシック" w:eastAsia="ＭＳ ゴシック" w:hAnsi="ＭＳ ゴシック" w:hint="eastAsia"/>
          <w:sz w:val="22"/>
        </w:rPr>
        <w:t xml:space="preserve">　　　　　</w:t>
      </w:r>
      <w:r w:rsidR="000A194B">
        <w:rPr>
          <w:rFonts w:ascii="ＭＳ ゴシック" w:eastAsia="ＭＳ ゴシック" w:hAnsi="ＭＳ ゴシック" w:hint="eastAsia"/>
          <w:sz w:val="22"/>
        </w:rPr>
        <w:t>製造販売後臨床試験</w:t>
      </w:r>
      <w:r w:rsidRPr="00DC54BF">
        <w:rPr>
          <w:rFonts w:ascii="ＭＳ ゴシック" w:eastAsia="ＭＳ ゴシック" w:hAnsi="ＭＳ ゴシック" w:hint="eastAsia"/>
          <w:sz w:val="22"/>
        </w:rPr>
        <w:t xml:space="preserve">責任医師：　</w:t>
      </w:r>
      <w:permStart w:id="1835421373" w:edGrp="everyone"/>
      <w:r w:rsidRPr="00DC54BF">
        <w:rPr>
          <w:rFonts w:ascii="ＭＳ ゴシック" w:eastAsia="ＭＳ ゴシック" w:hAnsi="ＭＳ ゴシック" w:hint="eastAsia"/>
          <w:sz w:val="22"/>
        </w:rPr>
        <w:t xml:space="preserve">　　　　　　　</w:t>
      </w:r>
      <w:permEnd w:id="1835421373"/>
      <w:r w:rsidRPr="00DC54BF">
        <w:rPr>
          <w:rFonts w:ascii="ＭＳ ゴシック" w:eastAsia="ＭＳ ゴシック" w:hAnsi="ＭＳ ゴシック" w:hint="eastAsia"/>
          <w:sz w:val="22"/>
        </w:rPr>
        <w:t xml:space="preserve">　印</w:t>
      </w:r>
    </w:p>
    <w:p w14:paraId="61711179" w14:textId="77777777" w:rsidR="00797A8C" w:rsidRPr="00DC54BF" w:rsidRDefault="00797A8C" w:rsidP="00EC2092">
      <w:pPr>
        <w:spacing w:line="340" w:lineRule="exact"/>
        <w:rPr>
          <w:rFonts w:ascii="ＭＳ ゴシック" w:eastAsia="ＭＳ ゴシック" w:hAnsi="ＭＳ ゴシック"/>
          <w:sz w:val="22"/>
        </w:rPr>
      </w:pPr>
      <w:r w:rsidRPr="00DC54BF">
        <w:rPr>
          <w:rFonts w:ascii="ＭＳ ゴシック" w:eastAsia="ＭＳ ゴシック" w:hAnsi="ＭＳ ゴシック"/>
          <w:sz w:val="22"/>
        </w:rPr>
        <w:br w:type="page"/>
      </w:r>
    </w:p>
    <w:p w14:paraId="5AA3F6AE" w14:textId="39C28C7E" w:rsidR="00BF20E4" w:rsidRPr="00A45C90" w:rsidRDefault="00BF20E4" w:rsidP="00EC2092">
      <w:pPr>
        <w:spacing w:line="340" w:lineRule="exact"/>
        <w:rPr>
          <w:rFonts w:ascii="ＭＳ ゴシック" w:eastAsia="ＭＳ ゴシック" w:hAnsi="ＭＳ ゴシック"/>
          <w:u w:val="single"/>
        </w:rPr>
      </w:pPr>
      <w:r w:rsidRPr="00A45C90">
        <w:rPr>
          <w:rFonts w:ascii="ＭＳ ゴシック" w:eastAsia="ＭＳ ゴシック" w:hAnsi="ＭＳ ゴシック" w:hint="eastAsia"/>
          <w:u w:val="single"/>
        </w:rPr>
        <w:lastRenderedPageBreak/>
        <w:t>別</w:t>
      </w:r>
      <w:r w:rsidR="00E86AD3" w:rsidRPr="00A45C90">
        <w:rPr>
          <w:rFonts w:ascii="ＭＳ ゴシック" w:eastAsia="ＭＳ ゴシック" w:hAnsi="ＭＳ ゴシック" w:hint="eastAsia"/>
          <w:u w:val="single"/>
        </w:rPr>
        <w:t>紙</w:t>
      </w:r>
    </w:p>
    <w:p w14:paraId="05C9399B" w14:textId="77777777" w:rsidR="00DC54BF" w:rsidRPr="00A45C90" w:rsidRDefault="00DC54BF" w:rsidP="00BF20E4">
      <w:pPr>
        <w:rPr>
          <w:rFonts w:ascii="ＭＳ ゴシック" w:eastAsia="ＭＳ ゴシック" w:hAnsi="ＭＳ ゴシック"/>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7"/>
        <w:gridCol w:w="5841"/>
      </w:tblGrid>
      <w:tr w:rsidR="00E52652" w:rsidRPr="00DC54BF" w14:paraId="153AEEF4" w14:textId="77777777" w:rsidTr="009B2FFF">
        <w:trPr>
          <w:trHeight w:val="1136"/>
        </w:trPr>
        <w:tc>
          <w:tcPr>
            <w:tcW w:w="3787" w:type="dxa"/>
            <w:tcBorders>
              <w:top w:val="single" w:sz="4" w:space="0" w:color="auto"/>
              <w:left w:val="single" w:sz="4" w:space="0" w:color="auto"/>
              <w:bottom w:val="single" w:sz="4" w:space="0" w:color="auto"/>
              <w:right w:val="single" w:sz="4" w:space="0" w:color="auto"/>
            </w:tcBorders>
            <w:hideMark/>
          </w:tcPr>
          <w:p w14:paraId="5F3B5CF5" w14:textId="77777777" w:rsidR="00E52652" w:rsidRPr="00DC54BF" w:rsidRDefault="00E52652" w:rsidP="007217C6">
            <w:pPr>
              <w:rPr>
                <w:rFonts w:ascii="ＭＳ ゴシック" w:eastAsia="ＭＳ ゴシック" w:hAnsi="ＭＳ ゴシック"/>
              </w:rPr>
            </w:pPr>
            <w:permStart w:id="385296026" w:edGrp="everyone"/>
            <w:r w:rsidRPr="00DC54BF">
              <w:rPr>
                <w:rFonts w:ascii="ＭＳ ゴシック" w:eastAsia="ＭＳ ゴシック" w:hAnsi="ＭＳ ゴシック" w:hint="eastAsia"/>
                <w:lang w:val="x-none"/>
              </w:rPr>
              <w:t>検査・画像診断に係る費用</w:t>
            </w:r>
          </w:p>
        </w:tc>
        <w:tc>
          <w:tcPr>
            <w:tcW w:w="5841" w:type="dxa"/>
            <w:tcBorders>
              <w:top w:val="single" w:sz="4" w:space="0" w:color="auto"/>
              <w:left w:val="single" w:sz="4" w:space="0" w:color="auto"/>
              <w:right w:val="single" w:sz="4" w:space="0" w:color="auto"/>
            </w:tcBorders>
          </w:tcPr>
          <w:p w14:paraId="036A047D" w14:textId="233F0537" w:rsidR="00E52652" w:rsidRPr="00DC54BF" w:rsidRDefault="00E52652" w:rsidP="007217C6">
            <w:pPr>
              <w:rPr>
                <w:rFonts w:ascii="ＭＳ ゴシック" w:eastAsia="ＭＳ ゴシック" w:hAnsi="ＭＳ ゴシック"/>
              </w:rPr>
            </w:pPr>
          </w:p>
        </w:tc>
      </w:tr>
      <w:permEnd w:id="385296026"/>
    </w:tbl>
    <w:p w14:paraId="7B309FB1" w14:textId="72481D23" w:rsidR="009E0CD3" w:rsidRPr="00E52652" w:rsidRDefault="009E0CD3" w:rsidP="009E0CD3">
      <w:pPr>
        <w:rPr>
          <w:rFonts w:ascii="ＭＳ ゴシック" w:eastAsia="ＭＳ ゴシック" w:hAnsi="ＭＳ ゴシック"/>
        </w:rPr>
      </w:pPr>
    </w:p>
    <w:sectPr w:rsidR="009E0CD3" w:rsidRPr="00E52652" w:rsidSect="00B171AC">
      <w:footerReference w:type="default" r:id="rId8"/>
      <w:pgSz w:w="11906" w:h="16838"/>
      <w:pgMar w:top="907" w:right="1134" w:bottom="851" w:left="1134" w:header="85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82F16" w14:textId="77777777" w:rsidR="009A11ED" w:rsidRDefault="009A11ED" w:rsidP="00993798">
      <w:r>
        <w:separator/>
      </w:r>
    </w:p>
  </w:endnote>
  <w:endnote w:type="continuationSeparator" w:id="0">
    <w:p w14:paraId="2148C318" w14:textId="77777777" w:rsidR="009A11ED" w:rsidRDefault="009A11ED" w:rsidP="0099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ＭＳ ゴシック" w:eastAsia="ＭＳ ゴシック" w:hAnsi="ＭＳ ゴシック"/>
      </w:rPr>
      <w:id w:val="1005097889"/>
      <w:docPartObj>
        <w:docPartGallery w:val="Page Numbers (Bottom of Page)"/>
        <w:docPartUnique/>
      </w:docPartObj>
    </w:sdtPr>
    <w:sdtEndPr/>
    <w:sdtContent>
      <w:p w14:paraId="3019CCD2" w14:textId="0377B995" w:rsidR="000A194B" w:rsidRDefault="000A194B" w:rsidP="00B171AC">
        <w:pPr>
          <w:pStyle w:val="ad"/>
          <w:spacing w:after="100" w:afterAutospacing="1" w:line="240" w:lineRule="atLeast"/>
          <w:jc w:val="center"/>
          <w:rPr>
            <w:rFonts w:ascii="ＭＳ ゴシック" w:eastAsia="ＭＳ ゴシック" w:hAnsi="ＭＳ ゴシック"/>
          </w:rPr>
        </w:pPr>
        <w:r w:rsidRPr="00B171AC">
          <w:rPr>
            <w:rFonts w:ascii="ＭＳ ゴシック" w:eastAsia="ＭＳ ゴシック" w:hAnsi="ＭＳ ゴシック"/>
          </w:rPr>
          <w:fldChar w:fldCharType="begin"/>
        </w:r>
        <w:r w:rsidRPr="00B171AC">
          <w:rPr>
            <w:rFonts w:ascii="ＭＳ ゴシック" w:eastAsia="ＭＳ ゴシック" w:hAnsi="ＭＳ ゴシック"/>
          </w:rPr>
          <w:instrText>PAGE   \* MERGEFORMAT</w:instrText>
        </w:r>
        <w:r w:rsidRPr="00B171AC">
          <w:rPr>
            <w:rFonts w:ascii="ＭＳ ゴシック" w:eastAsia="ＭＳ ゴシック" w:hAnsi="ＭＳ ゴシック"/>
          </w:rPr>
          <w:fldChar w:fldCharType="separate"/>
        </w:r>
        <w:r w:rsidRPr="00A45C90">
          <w:rPr>
            <w:rFonts w:ascii="ＭＳ ゴシック" w:eastAsia="ＭＳ ゴシック" w:hAnsi="ＭＳ ゴシック"/>
            <w:noProof/>
          </w:rPr>
          <w:t>14</w:t>
        </w:r>
        <w:r w:rsidRPr="00B171AC">
          <w:rPr>
            <w:rFonts w:ascii="ＭＳ ゴシック" w:eastAsia="ＭＳ ゴシック" w:hAnsi="ＭＳ ゴシック"/>
          </w:rPr>
          <w:fldChar w:fldCharType="end"/>
        </w:r>
      </w:p>
    </w:sdtContent>
  </w:sdt>
  <w:p w14:paraId="7647E685" w14:textId="5EE40BD9" w:rsidR="000A194B" w:rsidRPr="00B171AC" w:rsidRDefault="000A194B" w:rsidP="00B171AC">
    <w:pPr>
      <w:pStyle w:val="ad"/>
      <w:jc w:val="right"/>
      <w:rPr>
        <w:rFonts w:ascii="ＭＳ ゴシック" w:eastAsia="ＭＳ ゴシック" w:hAnsi="ＭＳ ゴシック"/>
        <w:sz w:val="18"/>
        <w:szCs w:val="18"/>
      </w:rPr>
    </w:pPr>
    <w:r w:rsidRPr="00B171AC">
      <w:rPr>
        <w:rFonts w:ascii="ＭＳ ゴシック" w:eastAsia="ＭＳ ゴシック" w:hAnsi="ＭＳ ゴシック" w:hint="eastAsia"/>
        <w:sz w:val="18"/>
        <w:szCs w:val="18"/>
      </w:rPr>
      <w:t>院様8-</w:t>
    </w:r>
    <w:r w:rsidR="00E52652">
      <w:rPr>
        <w:rFonts w:ascii="ＭＳ ゴシック" w:eastAsia="ＭＳ ゴシック" w:hAnsi="ＭＳ ゴシック" w:hint="eastAsia"/>
        <w:sz w:val="18"/>
        <w:szCs w:val="18"/>
      </w:rPr>
      <w:t>2</w:t>
    </w:r>
    <w:r w:rsidRPr="00B171AC">
      <w:rPr>
        <w:rFonts w:ascii="ＭＳ ゴシック" w:eastAsia="ＭＳ ゴシック" w:hAnsi="ＭＳ ゴシック" w:hint="eastAsia"/>
        <w:sz w:val="18"/>
        <w:szCs w:val="18"/>
      </w:rPr>
      <w:t>_</w:t>
    </w:r>
    <w:r w:rsidR="00E52652">
      <w:rPr>
        <w:rFonts w:ascii="ＭＳ ゴシック" w:eastAsia="ＭＳ ゴシック" w:hAnsi="ＭＳ ゴシック" w:hint="eastAsia"/>
        <w:sz w:val="18"/>
        <w:szCs w:val="18"/>
      </w:rPr>
      <w:t>製造販売後臨床試験</w:t>
    </w:r>
    <w:r w:rsidRPr="00B171AC">
      <w:rPr>
        <w:rFonts w:ascii="ＭＳ ゴシック" w:eastAsia="ＭＳ ゴシック" w:hAnsi="ＭＳ ゴシック" w:hint="eastAsia"/>
        <w:sz w:val="18"/>
        <w:szCs w:val="18"/>
      </w:rPr>
      <w:t>契約書</w:t>
    </w:r>
    <w:r>
      <w:rPr>
        <w:rFonts w:ascii="ＭＳ ゴシック" w:eastAsia="ＭＳ ゴシック" w:hAnsi="ＭＳ ゴシック" w:hint="eastAsia"/>
        <w:sz w:val="18"/>
        <w:szCs w:val="18"/>
      </w:rPr>
      <w:t>（医薬品）</w:t>
    </w:r>
    <w:r w:rsidRPr="00B171AC">
      <w:rPr>
        <w:rFonts w:ascii="ＭＳ ゴシック" w:eastAsia="ＭＳ ゴシック" w:hAnsi="ＭＳ ゴシック" w:hint="eastAsia"/>
        <w:sz w:val="18"/>
        <w:szCs w:val="18"/>
      </w:rPr>
      <w:t>Ver.3.0（2021</w:t>
    </w:r>
    <w:r>
      <w:rPr>
        <w:rFonts w:ascii="ＭＳ ゴシック" w:eastAsia="ＭＳ ゴシック" w:hAnsi="ＭＳ ゴシック"/>
        <w:sz w:val="18"/>
        <w:szCs w:val="18"/>
      </w:rPr>
      <w:t>0413</w:t>
    </w:r>
    <w:r w:rsidRPr="00B171AC">
      <w:rPr>
        <w:rFonts w:ascii="ＭＳ ゴシック" w:eastAsia="ＭＳ ゴシック" w:hAnsi="ＭＳ ゴシック"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38964" w14:textId="77777777" w:rsidR="009A11ED" w:rsidRDefault="009A11ED" w:rsidP="00993798">
      <w:r>
        <w:separator/>
      </w:r>
    </w:p>
  </w:footnote>
  <w:footnote w:type="continuationSeparator" w:id="0">
    <w:p w14:paraId="7955E34A" w14:textId="77777777" w:rsidR="009A11ED" w:rsidRDefault="009A11ED" w:rsidP="00993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463AD"/>
    <w:multiLevelType w:val="hybridMultilevel"/>
    <w:tmpl w:val="4036DBEE"/>
    <w:lvl w:ilvl="0" w:tplc="61C2EDF4">
      <w:start w:val="1"/>
      <w:numFmt w:val="bullet"/>
      <w:lvlText w:val=""/>
      <w:lvlJc w:val="left"/>
      <w:pPr>
        <w:ind w:left="843" w:hanging="420"/>
      </w:pPr>
      <w:rPr>
        <w:rFonts w:ascii="Wingdings" w:hAnsi="Wingdings" w:hint="default"/>
        <w:color w:val="auto"/>
      </w:rPr>
    </w:lvl>
    <w:lvl w:ilvl="1" w:tplc="0409000B" w:tentative="1">
      <w:start w:val="1"/>
      <w:numFmt w:val="bullet"/>
      <w:lvlText w:val=""/>
      <w:lvlJc w:val="left"/>
      <w:pPr>
        <w:ind w:left="1263" w:hanging="420"/>
      </w:pPr>
      <w:rPr>
        <w:rFonts w:ascii="Wingdings" w:hAnsi="Wingdings" w:hint="default"/>
      </w:rPr>
    </w:lvl>
    <w:lvl w:ilvl="2" w:tplc="0409000D" w:tentative="1">
      <w:start w:val="1"/>
      <w:numFmt w:val="bullet"/>
      <w:lvlText w:val=""/>
      <w:lvlJc w:val="left"/>
      <w:pPr>
        <w:ind w:left="1683" w:hanging="420"/>
      </w:pPr>
      <w:rPr>
        <w:rFonts w:ascii="Wingdings" w:hAnsi="Wingdings" w:hint="default"/>
      </w:rPr>
    </w:lvl>
    <w:lvl w:ilvl="3" w:tplc="04090001" w:tentative="1">
      <w:start w:val="1"/>
      <w:numFmt w:val="bullet"/>
      <w:lvlText w:val=""/>
      <w:lvlJc w:val="left"/>
      <w:pPr>
        <w:ind w:left="2103" w:hanging="420"/>
      </w:pPr>
      <w:rPr>
        <w:rFonts w:ascii="Wingdings" w:hAnsi="Wingdings" w:hint="default"/>
      </w:rPr>
    </w:lvl>
    <w:lvl w:ilvl="4" w:tplc="0409000B" w:tentative="1">
      <w:start w:val="1"/>
      <w:numFmt w:val="bullet"/>
      <w:lvlText w:val=""/>
      <w:lvlJc w:val="left"/>
      <w:pPr>
        <w:ind w:left="2523" w:hanging="420"/>
      </w:pPr>
      <w:rPr>
        <w:rFonts w:ascii="Wingdings" w:hAnsi="Wingdings" w:hint="default"/>
      </w:rPr>
    </w:lvl>
    <w:lvl w:ilvl="5" w:tplc="0409000D" w:tentative="1">
      <w:start w:val="1"/>
      <w:numFmt w:val="bullet"/>
      <w:lvlText w:val=""/>
      <w:lvlJc w:val="left"/>
      <w:pPr>
        <w:ind w:left="2943" w:hanging="420"/>
      </w:pPr>
      <w:rPr>
        <w:rFonts w:ascii="Wingdings" w:hAnsi="Wingdings" w:hint="default"/>
      </w:rPr>
    </w:lvl>
    <w:lvl w:ilvl="6" w:tplc="04090001" w:tentative="1">
      <w:start w:val="1"/>
      <w:numFmt w:val="bullet"/>
      <w:lvlText w:val=""/>
      <w:lvlJc w:val="left"/>
      <w:pPr>
        <w:ind w:left="3363" w:hanging="420"/>
      </w:pPr>
      <w:rPr>
        <w:rFonts w:ascii="Wingdings" w:hAnsi="Wingdings" w:hint="default"/>
      </w:rPr>
    </w:lvl>
    <w:lvl w:ilvl="7" w:tplc="0409000B" w:tentative="1">
      <w:start w:val="1"/>
      <w:numFmt w:val="bullet"/>
      <w:lvlText w:val=""/>
      <w:lvlJc w:val="left"/>
      <w:pPr>
        <w:ind w:left="3783" w:hanging="420"/>
      </w:pPr>
      <w:rPr>
        <w:rFonts w:ascii="Wingdings" w:hAnsi="Wingdings" w:hint="default"/>
      </w:rPr>
    </w:lvl>
    <w:lvl w:ilvl="8" w:tplc="0409000D" w:tentative="1">
      <w:start w:val="1"/>
      <w:numFmt w:val="bullet"/>
      <w:lvlText w:val=""/>
      <w:lvlJc w:val="left"/>
      <w:pPr>
        <w:ind w:left="4203" w:hanging="420"/>
      </w:pPr>
      <w:rPr>
        <w:rFonts w:ascii="Wingdings" w:hAnsi="Wingdings" w:hint="default"/>
      </w:rPr>
    </w:lvl>
  </w:abstractNum>
  <w:abstractNum w:abstractNumId="1" w15:restartNumberingAfterBreak="0">
    <w:nsid w:val="1CDE14CF"/>
    <w:multiLevelType w:val="hybridMultilevel"/>
    <w:tmpl w:val="F3103056"/>
    <w:lvl w:ilvl="0" w:tplc="61C2EDF4">
      <w:start w:val="1"/>
      <w:numFmt w:val="bullet"/>
      <w:lvlText w:val=""/>
      <w:lvlJc w:val="left"/>
      <w:pPr>
        <w:ind w:left="843" w:hanging="420"/>
      </w:pPr>
      <w:rPr>
        <w:rFonts w:ascii="Wingdings" w:hAnsi="Wingdings" w:hint="default"/>
        <w:color w:val="auto"/>
      </w:rPr>
    </w:lvl>
    <w:lvl w:ilvl="1" w:tplc="0409000B" w:tentative="1">
      <w:start w:val="1"/>
      <w:numFmt w:val="bullet"/>
      <w:lvlText w:val=""/>
      <w:lvlJc w:val="left"/>
      <w:pPr>
        <w:ind w:left="1263" w:hanging="420"/>
      </w:pPr>
      <w:rPr>
        <w:rFonts w:ascii="Wingdings" w:hAnsi="Wingdings" w:hint="default"/>
      </w:rPr>
    </w:lvl>
    <w:lvl w:ilvl="2" w:tplc="0409000D" w:tentative="1">
      <w:start w:val="1"/>
      <w:numFmt w:val="bullet"/>
      <w:lvlText w:val=""/>
      <w:lvlJc w:val="left"/>
      <w:pPr>
        <w:ind w:left="1683" w:hanging="420"/>
      </w:pPr>
      <w:rPr>
        <w:rFonts w:ascii="Wingdings" w:hAnsi="Wingdings" w:hint="default"/>
      </w:rPr>
    </w:lvl>
    <w:lvl w:ilvl="3" w:tplc="04090001" w:tentative="1">
      <w:start w:val="1"/>
      <w:numFmt w:val="bullet"/>
      <w:lvlText w:val=""/>
      <w:lvlJc w:val="left"/>
      <w:pPr>
        <w:ind w:left="2103" w:hanging="420"/>
      </w:pPr>
      <w:rPr>
        <w:rFonts w:ascii="Wingdings" w:hAnsi="Wingdings" w:hint="default"/>
      </w:rPr>
    </w:lvl>
    <w:lvl w:ilvl="4" w:tplc="0409000B" w:tentative="1">
      <w:start w:val="1"/>
      <w:numFmt w:val="bullet"/>
      <w:lvlText w:val=""/>
      <w:lvlJc w:val="left"/>
      <w:pPr>
        <w:ind w:left="2523" w:hanging="420"/>
      </w:pPr>
      <w:rPr>
        <w:rFonts w:ascii="Wingdings" w:hAnsi="Wingdings" w:hint="default"/>
      </w:rPr>
    </w:lvl>
    <w:lvl w:ilvl="5" w:tplc="0409000D" w:tentative="1">
      <w:start w:val="1"/>
      <w:numFmt w:val="bullet"/>
      <w:lvlText w:val=""/>
      <w:lvlJc w:val="left"/>
      <w:pPr>
        <w:ind w:left="2943" w:hanging="420"/>
      </w:pPr>
      <w:rPr>
        <w:rFonts w:ascii="Wingdings" w:hAnsi="Wingdings" w:hint="default"/>
      </w:rPr>
    </w:lvl>
    <w:lvl w:ilvl="6" w:tplc="04090001" w:tentative="1">
      <w:start w:val="1"/>
      <w:numFmt w:val="bullet"/>
      <w:lvlText w:val=""/>
      <w:lvlJc w:val="left"/>
      <w:pPr>
        <w:ind w:left="3363" w:hanging="420"/>
      </w:pPr>
      <w:rPr>
        <w:rFonts w:ascii="Wingdings" w:hAnsi="Wingdings" w:hint="default"/>
      </w:rPr>
    </w:lvl>
    <w:lvl w:ilvl="7" w:tplc="0409000B" w:tentative="1">
      <w:start w:val="1"/>
      <w:numFmt w:val="bullet"/>
      <w:lvlText w:val=""/>
      <w:lvlJc w:val="left"/>
      <w:pPr>
        <w:ind w:left="3783" w:hanging="420"/>
      </w:pPr>
      <w:rPr>
        <w:rFonts w:ascii="Wingdings" w:hAnsi="Wingdings" w:hint="default"/>
      </w:rPr>
    </w:lvl>
    <w:lvl w:ilvl="8" w:tplc="0409000D" w:tentative="1">
      <w:start w:val="1"/>
      <w:numFmt w:val="bullet"/>
      <w:lvlText w:val=""/>
      <w:lvlJc w:val="left"/>
      <w:pPr>
        <w:ind w:left="4203" w:hanging="420"/>
      </w:pPr>
      <w:rPr>
        <w:rFonts w:ascii="Wingdings" w:hAnsi="Wingdings" w:hint="default"/>
      </w:rPr>
    </w:lvl>
  </w:abstractNum>
  <w:abstractNum w:abstractNumId="2" w15:restartNumberingAfterBreak="0">
    <w:nsid w:val="25822342"/>
    <w:multiLevelType w:val="hybridMultilevel"/>
    <w:tmpl w:val="72C459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9C76CC6"/>
    <w:multiLevelType w:val="hybridMultilevel"/>
    <w:tmpl w:val="72AE1F2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5BCA0CAF"/>
    <w:multiLevelType w:val="hybridMultilevel"/>
    <w:tmpl w:val="804EBF86"/>
    <w:lvl w:ilvl="0" w:tplc="61C2EDF4">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EDC0C79"/>
    <w:multiLevelType w:val="hybridMultilevel"/>
    <w:tmpl w:val="52584BF8"/>
    <w:lvl w:ilvl="0" w:tplc="61C2EDF4">
      <w:start w:val="1"/>
      <w:numFmt w:val="bullet"/>
      <w:lvlText w:val=""/>
      <w:lvlJc w:val="left"/>
      <w:pPr>
        <w:ind w:left="843" w:hanging="420"/>
      </w:pPr>
      <w:rPr>
        <w:rFonts w:ascii="Wingdings" w:hAnsi="Wingdings" w:hint="default"/>
        <w:color w:val="auto"/>
      </w:rPr>
    </w:lvl>
    <w:lvl w:ilvl="1" w:tplc="0409000B" w:tentative="1">
      <w:start w:val="1"/>
      <w:numFmt w:val="bullet"/>
      <w:lvlText w:val=""/>
      <w:lvlJc w:val="left"/>
      <w:pPr>
        <w:ind w:left="1263" w:hanging="420"/>
      </w:pPr>
      <w:rPr>
        <w:rFonts w:ascii="Wingdings" w:hAnsi="Wingdings" w:hint="default"/>
      </w:rPr>
    </w:lvl>
    <w:lvl w:ilvl="2" w:tplc="0409000D" w:tentative="1">
      <w:start w:val="1"/>
      <w:numFmt w:val="bullet"/>
      <w:lvlText w:val=""/>
      <w:lvlJc w:val="left"/>
      <w:pPr>
        <w:ind w:left="1683" w:hanging="420"/>
      </w:pPr>
      <w:rPr>
        <w:rFonts w:ascii="Wingdings" w:hAnsi="Wingdings" w:hint="default"/>
      </w:rPr>
    </w:lvl>
    <w:lvl w:ilvl="3" w:tplc="04090001" w:tentative="1">
      <w:start w:val="1"/>
      <w:numFmt w:val="bullet"/>
      <w:lvlText w:val=""/>
      <w:lvlJc w:val="left"/>
      <w:pPr>
        <w:ind w:left="2103" w:hanging="420"/>
      </w:pPr>
      <w:rPr>
        <w:rFonts w:ascii="Wingdings" w:hAnsi="Wingdings" w:hint="default"/>
      </w:rPr>
    </w:lvl>
    <w:lvl w:ilvl="4" w:tplc="0409000B" w:tentative="1">
      <w:start w:val="1"/>
      <w:numFmt w:val="bullet"/>
      <w:lvlText w:val=""/>
      <w:lvlJc w:val="left"/>
      <w:pPr>
        <w:ind w:left="2523" w:hanging="420"/>
      </w:pPr>
      <w:rPr>
        <w:rFonts w:ascii="Wingdings" w:hAnsi="Wingdings" w:hint="default"/>
      </w:rPr>
    </w:lvl>
    <w:lvl w:ilvl="5" w:tplc="0409000D" w:tentative="1">
      <w:start w:val="1"/>
      <w:numFmt w:val="bullet"/>
      <w:lvlText w:val=""/>
      <w:lvlJc w:val="left"/>
      <w:pPr>
        <w:ind w:left="2943" w:hanging="420"/>
      </w:pPr>
      <w:rPr>
        <w:rFonts w:ascii="Wingdings" w:hAnsi="Wingdings" w:hint="default"/>
      </w:rPr>
    </w:lvl>
    <w:lvl w:ilvl="6" w:tplc="04090001" w:tentative="1">
      <w:start w:val="1"/>
      <w:numFmt w:val="bullet"/>
      <w:lvlText w:val=""/>
      <w:lvlJc w:val="left"/>
      <w:pPr>
        <w:ind w:left="3363" w:hanging="420"/>
      </w:pPr>
      <w:rPr>
        <w:rFonts w:ascii="Wingdings" w:hAnsi="Wingdings" w:hint="default"/>
      </w:rPr>
    </w:lvl>
    <w:lvl w:ilvl="7" w:tplc="0409000B" w:tentative="1">
      <w:start w:val="1"/>
      <w:numFmt w:val="bullet"/>
      <w:lvlText w:val=""/>
      <w:lvlJc w:val="left"/>
      <w:pPr>
        <w:ind w:left="3783" w:hanging="420"/>
      </w:pPr>
      <w:rPr>
        <w:rFonts w:ascii="Wingdings" w:hAnsi="Wingdings" w:hint="default"/>
      </w:rPr>
    </w:lvl>
    <w:lvl w:ilvl="8" w:tplc="0409000D" w:tentative="1">
      <w:start w:val="1"/>
      <w:numFmt w:val="bullet"/>
      <w:lvlText w:val=""/>
      <w:lvlJc w:val="left"/>
      <w:pPr>
        <w:ind w:left="4203" w:hanging="420"/>
      </w:pPr>
      <w:rPr>
        <w:rFonts w:ascii="Wingdings" w:hAnsi="Wingdings" w:hint="default"/>
      </w:rPr>
    </w:lvl>
  </w:abstractNum>
  <w:num w:numId="1">
    <w:abstractNumId w:val="3"/>
  </w:num>
  <w:num w:numId="2">
    <w:abstractNumId w:val="3"/>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GjRaSiB9AbVKjEQ9VHm4falqu+bBVhXrbcvQCK8jMuz+vD2h1ntqU5w+2J0pndow68Iwu7JfkjS61ETsrtrrcQ==" w:salt="/knLNKOFOJQKzoud7zbjxg=="/>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CD3"/>
    <w:rsid w:val="000019DD"/>
    <w:rsid w:val="00013639"/>
    <w:rsid w:val="00013B8B"/>
    <w:rsid w:val="000308FD"/>
    <w:rsid w:val="00046CA5"/>
    <w:rsid w:val="00087D2A"/>
    <w:rsid w:val="000A194B"/>
    <w:rsid w:val="000D3944"/>
    <w:rsid w:val="0017667C"/>
    <w:rsid w:val="00186960"/>
    <w:rsid w:val="001B4ED9"/>
    <w:rsid w:val="002049E2"/>
    <w:rsid w:val="00210264"/>
    <w:rsid w:val="00212757"/>
    <w:rsid w:val="00222712"/>
    <w:rsid w:val="00224B47"/>
    <w:rsid w:val="00224B83"/>
    <w:rsid w:val="002254E4"/>
    <w:rsid w:val="00257305"/>
    <w:rsid w:val="00267953"/>
    <w:rsid w:val="002962D5"/>
    <w:rsid w:val="002A14FA"/>
    <w:rsid w:val="002B7B4B"/>
    <w:rsid w:val="0030462C"/>
    <w:rsid w:val="00306EEA"/>
    <w:rsid w:val="0033381D"/>
    <w:rsid w:val="00337507"/>
    <w:rsid w:val="00351295"/>
    <w:rsid w:val="00375464"/>
    <w:rsid w:val="003C621A"/>
    <w:rsid w:val="00412121"/>
    <w:rsid w:val="00434EAE"/>
    <w:rsid w:val="00462881"/>
    <w:rsid w:val="00474492"/>
    <w:rsid w:val="004C1C64"/>
    <w:rsid w:val="00515693"/>
    <w:rsid w:val="00565F70"/>
    <w:rsid w:val="005C747A"/>
    <w:rsid w:val="005D70BC"/>
    <w:rsid w:val="005F0237"/>
    <w:rsid w:val="00604A1A"/>
    <w:rsid w:val="00610FC8"/>
    <w:rsid w:val="0065332E"/>
    <w:rsid w:val="00690691"/>
    <w:rsid w:val="006E5BC6"/>
    <w:rsid w:val="006F4228"/>
    <w:rsid w:val="007217C6"/>
    <w:rsid w:val="00722F82"/>
    <w:rsid w:val="007767C9"/>
    <w:rsid w:val="007865B0"/>
    <w:rsid w:val="00792936"/>
    <w:rsid w:val="007955FE"/>
    <w:rsid w:val="00797A8C"/>
    <w:rsid w:val="007B5BE1"/>
    <w:rsid w:val="007D2865"/>
    <w:rsid w:val="007E5BFB"/>
    <w:rsid w:val="0086065A"/>
    <w:rsid w:val="008D6B99"/>
    <w:rsid w:val="008F0C4F"/>
    <w:rsid w:val="008F50C9"/>
    <w:rsid w:val="00931738"/>
    <w:rsid w:val="009449C9"/>
    <w:rsid w:val="00993798"/>
    <w:rsid w:val="00995639"/>
    <w:rsid w:val="009A0AEE"/>
    <w:rsid w:val="009A11ED"/>
    <w:rsid w:val="009B2FFF"/>
    <w:rsid w:val="009D0FD9"/>
    <w:rsid w:val="009D2698"/>
    <w:rsid w:val="009E0CD3"/>
    <w:rsid w:val="00A4496A"/>
    <w:rsid w:val="00A45878"/>
    <w:rsid w:val="00A45C90"/>
    <w:rsid w:val="00A9218B"/>
    <w:rsid w:val="00AB6622"/>
    <w:rsid w:val="00B16E4E"/>
    <w:rsid w:val="00B171AC"/>
    <w:rsid w:val="00B52E09"/>
    <w:rsid w:val="00B927B3"/>
    <w:rsid w:val="00BF20E4"/>
    <w:rsid w:val="00C41D73"/>
    <w:rsid w:val="00D1187F"/>
    <w:rsid w:val="00D16654"/>
    <w:rsid w:val="00D719D7"/>
    <w:rsid w:val="00D811A1"/>
    <w:rsid w:val="00DA2843"/>
    <w:rsid w:val="00DC54BF"/>
    <w:rsid w:val="00DD3199"/>
    <w:rsid w:val="00DD4CF1"/>
    <w:rsid w:val="00E52652"/>
    <w:rsid w:val="00E53F45"/>
    <w:rsid w:val="00E81B24"/>
    <w:rsid w:val="00E86AD3"/>
    <w:rsid w:val="00E97A7C"/>
    <w:rsid w:val="00EA06F6"/>
    <w:rsid w:val="00EC2092"/>
    <w:rsid w:val="00EC3985"/>
    <w:rsid w:val="00F00DE4"/>
    <w:rsid w:val="00F2608B"/>
    <w:rsid w:val="00F469D1"/>
    <w:rsid w:val="00F6133D"/>
    <w:rsid w:val="00F66A7D"/>
    <w:rsid w:val="00F96120"/>
    <w:rsid w:val="00FB2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392B09D"/>
  <w15:chartTrackingRefBased/>
  <w15:docId w15:val="{DCA8A760-0569-4489-9DA0-49C2B9E4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60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08B"/>
    <w:rPr>
      <w:rFonts w:asciiTheme="majorHAnsi" w:eastAsiaTheme="majorEastAsia" w:hAnsiTheme="majorHAnsi" w:cstheme="majorBidi"/>
      <w:sz w:val="18"/>
      <w:szCs w:val="18"/>
    </w:rPr>
  </w:style>
  <w:style w:type="paragraph" w:styleId="a5">
    <w:name w:val="annotation text"/>
    <w:basedOn w:val="a"/>
    <w:link w:val="a6"/>
    <w:uiPriority w:val="99"/>
    <w:unhideWhenUsed/>
    <w:rsid w:val="00BF20E4"/>
    <w:pPr>
      <w:jc w:val="left"/>
    </w:pPr>
  </w:style>
  <w:style w:type="character" w:customStyle="1" w:styleId="a6">
    <w:name w:val="コメント文字列 (文字)"/>
    <w:basedOn w:val="a0"/>
    <w:link w:val="a5"/>
    <w:uiPriority w:val="99"/>
    <w:rsid w:val="00BF20E4"/>
  </w:style>
  <w:style w:type="character" w:styleId="a7">
    <w:name w:val="annotation reference"/>
    <w:semiHidden/>
    <w:unhideWhenUsed/>
    <w:rsid w:val="00BF20E4"/>
    <w:rPr>
      <w:sz w:val="18"/>
      <w:szCs w:val="18"/>
    </w:rPr>
  </w:style>
  <w:style w:type="paragraph" w:styleId="a8">
    <w:name w:val="List Paragraph"/>
    <w:basedOn w:val="a"/>
    <w:uiPriority w:val="34"/>
    <w:qFormat/>
    <w:rsid w:val="000D3944"/>
    <w:pPr>
      <w:ind w:leftChars="400" w:left="840"/>
    </w:pPr>
  </w:style>
  <w:style w:type="paragraph" w:styleId="a9">
    <w:name w:val="annotation subject"/>
    <w:basedOn w:val="a5"/>
    <w:next w:val="a5"/>
    <w:link w:val="aa"/>
    <w:uiPriority w:val="99"/>
    <w:semiHidden/>
    <w:unhideWhenUsed/>
    <w:rsid w:val="00F00DE4"/>
    <w:rPr>
      <w:b/>
      <w:bCs/>
    </w:rPr>
  </w:style>
  <w:style w:type="character" w:customStyle="1" w:styleId="aa">
    <w:name w:val="コメント内容 (文字)"/>
    <w:basedOn w:val="a6"/>
    <w:link w:val="a9"/>
    <w:uiPriority w:val="99"/>
    <w:semiHidden/>
    <w:rsid w:val="00F00DE4"/>
    <w:rPr>
      <w:b/>
      <w:bCs/>
    </w:rPr>
  </w:style>
  <w:style w:type="paragraph" w:styleId="ab">
    <w:name w:val="header"/>
    <w:basedOn w:val="a"/>
    <w:link w:val="ac"/>
    <w:uiPriority w:val="99"/>
    <w:unhideWhenUsed/>
    <w:rsid w:val="00993798"/>
    <w:pPr>
      <w:tabs>
        <w:tab w:val="center" w:pos="4252"/>
        <w:tab w:val="right" w:pos="8504"/>
      </w:tabs>
      <w:snapToGrid w:val="0"/>
    </w:pPr>
  </w:style>
  <w:style w:type="character" w:customStyle="1" w:styleId="ac">
    <w:name w:val="ヘッダー (文字)"/>
    <w:basedOn w:val="a0"/>
    <w:link w:val="ab"/>
    <w:uiPriority w:val="99"/>
    <w:rsid w:val="00993798"/>
  </w:style>
  <w:style w:type="paragraph" w:styleId="ad">
    <w:name w:val="footer"/>
    <w:basedOn w:val="a"/>
    <w:link w:val="ae"/>
    <w:uiPriority w:val="99"/>
    <w:unhideWhenUsed/>
    <w:rsid w:val="00993798"/>
    <w:pPr>
      <w:tabs>
        <w:tab w:val="center" w:pos="4252"/>
        <w:tab w:val="right" w:pos="8504"/>
      </w:tabs>
      <w:snapToGrid w:val="0"/>
    </w:pPr>
  </w:style>
  <w:style w:type="character" w:customStyle="1" w:styleId="ae">
    <w:name w:val="フッター (文字)"/>
    <w:basedOn w:val="a0"/>
    <w:link w:val="ad"/>
    <w:uiPriority w:val="99"/>
    <w:rsid w:val="00993798"/>
  </w:style>
  <w:style w:type="paragraph" w:styleId="af">
    <w:name w:val="Revision"/>
    <w:hidden/>
    <w:uiPriority w:val="99"/>
    <w:semiHidden/>
    <w:rsid w:val="00A45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14043">
      <w:bodyDiv w:val="1"/>
      <w:marLeft w:val="0"/>
      <w:marRight w:val="0"/>
      <w:marTop w:val="0"/>
      <w:marBottom w:val="0"/>
      <w:divBdr>
        <w:top w:val="none" w:sz="0" w:space="0" w:color="auto"/>
        <w:left w:val="none" w:sz="0" w:space="0" w:color="auto"/>
        <w:bottom w:val="none" w:sz="0" w:space="0" w:color="auto"/>
        <w:right w:val="none" w:sz="0" w:space="0" w:color="auto"/>
      </w:divBdr>
    </w:div>
    <w:div w:id="425737007">
      <w:bodyDiv w:val="1"/>
      <w:marLeft w:val="0"/>
      <w:marRight w:val="0"/>
      <w:marTop w:val="0"/>
      <w:marBottom w:val="0"/>
      <w:divBdr>
        <w:top w:val="none" w:sz="0" w:space="0" w:color="auto"/>
        <w:left w:val="none" w:sz="0" w:space="0" w:color="auto"/>
        <w:bottom w:val="none" w:sz="0" w:space="0" w:color="auto"/>
        <w:right w:val="none" w:sz="0" w:space="0" w:color="auto"/>
      </w:divBdr>
    </w:div>
    <w:div w:id="547181386">
      <w:bodyDiv w:val="1"/>
      <w:marLeft w:val="0"/>
      <w:marRight w:val="0"/>
      <w:marTop w:val="0"/>
      <w:marBottom w:val="0"/>
      <w:divBdr>
        <w:top w:val="none" w:sz="0" w:space="0" w:color="auto"/>
        <w:left w:val="none" w:sz="0" w:space="0" w:color="auto"/>
        <w:bottom w:val="none" w:sz="0" w:space="0" w:color="auto"/>
        <w:right w:val="none" w:sz="0" w:space="0" w:color="auto"/>
      </w:divBdr>
    </w:div>
    <w:div w:id="141671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9D4EB-D803-400A-8003-6023EC854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2212</Words>
  <Characters>12609</Characters>
  <Application>Microsoft Office Word</Application>
  <DocSecurity>8</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中山怜子</dc:creator>
  <cp:keywords/>
  <dc:description/>
  <cp:lastModifiedBy>中山怜子</cp:lastModifiedBy>
  <cp:revision>5</cp:revision>
  <cp:lastPrinted>2021-04-13T05:00:00Z</cp:lastPrinted>
  <dcterms:created xsi:type="dcterms:W3CDTF">2021-04-14T05:16:00Z</dcterms:created>
  <dcterms:modified xsi:type="dcterms:W3CDTF">2021-04-20T07:50:00Z</dcterms:modified>
</cp:coreProperties>
</file>